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1F" w:rsidRPr="00EB2ECB" w:rsidRDefault="00F8001F" w:rsidP="00F8001F">
      <w:pPr>
        <w:pStyle w:val="a3"/>
        <w:spacing w:before="0"/>
        <w:jc w:val="right"/>
        <w:rPr>
          <w:rFonts w:ascii="Times New Roman" w:hAnsi="Times New Roman"/>
          <w:bCs/>
          <w:i/>
          <w:iCs/>
          <w:sz w:val="24"/>
          <w:szCs w:val="24"/>
        </w:rPr>
      </w:pPr>
      <w:r w:rsidRPr="00EB2ECB">
        <w:rPr>
          <w:rFonts w:ascii="Times New Roman" w:hAnsi="Times New Roman"/>
          <w:bCs/>
          <w:i/>
          <w:iCs/>
          <w:sz w:val="24"/>
          <w:szCs w:val="24"/>
        </w:rPr>
        <w:t xml:space="preserve">Приложение № 2 </w:t>
      </w:r>
    </w:p>
    <w:p w:rsidR="00F8001F" w:rsidRPr="00EB2ECB" w:rsidRDefault="00F8001F" w:rsidP="00F8001F">
      <w:pPr>
        <w:pStyle w:val="a3"/>
        <w:spacing w:before="0"/>
        <w:jc w:val="right"/>
        <w:rPr>
          <w:rFonts w:ascii="Times New Roman" w:hAnsi="Times New Roman"/>
          <w:sz w:val="24"/>
          <w:szCs w:val="24"/>
        </w:rPr>
      </w:pPr>
      <w:r w:rsidRPr="00EB2ECB">
        <w:rPr>
          <w:rFonts w:ascii="Times New Roman" w:hAnsi="Times New Roman"/>
          <w:bCs/>
          <w:i/>
          <w:iCs/>
          <w:sz w:val="24"/>
          <w:szCs w:val="24"/>
        </w:rPr>
        <w:t xml:space="preserve">к аукционной документации </w:t>
      </w:r>
    </w:p>
    <w:p w:rsidR="00F8001F" w:rsidRPr="00EB2ECB" w:rsidRDefault="00F8001F" w:rsidP="00F8001F">
      <w:pPr>
        <w:jc w:val="right"/>
        <w:rPr>
          <w:b/>
          <w:bCs/>
          <w:sz w:val="18"/>
          <w:szCs w:val="18"/>
        </w:rPr>
      </w:pPr>
      <w:r w:rsidRPr="00EB2ECB">
        <w:rPr>
          <w:b/>
          <w:bCs/>
        </w:rPr>
        <w:t>Проект</w:t>
      </w:r>
      <w:r w:rsidRPr="00EB2ECB">
        <w:rPr>
          <w:b/>
          <w:bCs/>
          <w:sz w:val="18"/>
          <w:szCs w:val="18"/>
        </w:rPr>
        <w:t xml:space="preserve"> </w:t>
      </w:r>
      <w:r w:rsidRPr="00EB2ECB">
        <w:rPr>
          <w:b/>
          <w:bCs/>
        </w:rPr>
        <w:t>договора</w:t>
      </w:r>
      <w:r w:rsidRPr="00EB2ECB">
        <w:rPr>
          <w:b/>
          <w:bCs/>
          <w:sz w:val="18"/>
          <w:szCs w:val="18"/>
        </w:rPr>
        <w:t xml:space="preserve"> </w:t>
      </w:r>
    </w:p>
    <w:p w:rsidR="00F8001F" w:rsidRPr="00EB2ECB" w:rsidRDefault="00F8001F" w:rsidP="00F8001F">
      <w:pPr>
        <w:jc w:val="center"/>
        <w:rPr>
          <w:sz w:val="22"/>
          <w:szCs w:val="22"/>
        </w:rPr>
      </w:pPr>
    </w:p>
    <w:p w:rsidR="00F8001F" w:rsidRPr="00EB2ECB" w:rsidRDefault="00F8001F" w:rsidP="00F8001F">
      <w:pPr>
        <w:jc w:val="center"/>
        <w:rPr>
          <w:sz w:val="22"/>
          <w:szCs w:val="22"/>
        </w:rPr>
      </w:pPr>
      <w:r w:rsidRPr="00EB2ECB">
        <w:rPr>
          <w:sz w:val="22"/>
          <w:szCs w:val="22"/>
        </w:rPr>
        <w:t>ДОГОВОР № ____</w:t>
      </w:r>
    </w:p>
    <w:p w:rsidR="00F8001F" w:rsidRPr="00EB2ECB" w:rsidRDefault="00F8001F" w:rsidP="00F8001F">
      <w:pPr>
        <w:jc w:val="center"/>
        <w:rPr>
          <w:sz w:val="22"/>
          <w:szCs w:val="22"/>
        </w:rPr>
      </w:pPr>
    </w:p>
    <w:p w:rsidR="00F8001F" w:rsidRPr="00EB2ECB" w:rsidRDefault="00F8001F" w:rsidP="00F8001F">
      <w:pPr>
        <w:jc w:val="center"/>
        <w:rPr>
          <w:sz w:val="22"/>
          <w:szCs w:val="22"/>
        </w:rPr>
      </w:pPr>
      <w:r w:rsidRPr="00EB2ECB">
        <w:rPr>
          <w:sz w:val="22"/>
          <w:szCs w:val="22"/>
        </w:rPr>
        <w:t xml:space="preserve">НА РАЗМЕЩЕНИЕ НЕСТАЦИОНАРНОГО ТОРГОВОГО ОБЪЕКТА </w:t>
      </w:r>
    </w:p>
    <w:p w:rsidR="00F8001F" w:rsidRPr="00EB2ECB" w:rsidRDefault="00F8001F" w:rsidP="00F8001F">
      <w:pPr>
        <w:tabs>
          <w:tab w:val="left" w:pos="2237"/>
        </w:tabs>
        <w:jc w:val="both"/>
        <w:rPr>
          <w:sz w:val="22"/>
          <w:szCs w:val="22"/>
        </w:rPr>
      </w:pPr>
    </w:p>
    <w:p w:rsidR="00F8001F" w:rsidRPr="00EB2ECB" w:rsidRDefault="00F8001F" w:rsidP="00F8001F">
      <w:pPr>
        <w:tabs>
          <w:tab w:val="left" w:pos="2237"/>
        </w:tabs>
        <w:jc w:val="both"/>
        <w:rPr>
          <w:sz w:val="22"/>
          <w:szCs w:val="22"/>
        </w:rPr>
      </w:pPr>
      <w:r w:rsidRPr="00EB2ECB">
        <w:rPr>
          <w:sz w:val="22"/>
          <w:szCs w:val="22"/>
        </w:rPr>
        <w:t>село Новотроицкое Омского района Омской области                                «___» __________ 20 г</w:t>
      </w:r>
    </w:p>
    <w:p w:rsidR="00F8001F" w:rsidRPr="00EB2ECB" w:rsidRDefault="00F8001F" w:rsidP="00F8001F">
      <w:pPr>
        <w:tabs>
          <w:tab w:val="left" w:pos="2237"/>
        </w:tabs>
        <w:jc w:val="both"/>
        <w:rPr>
          <w:sz w:val="22"/>
          <w:szCs w:val="22"/>
        </w:rPr>
      </w:pPr>
    </w:p>
    <w:p w:rsidR="00F8001F" w:rsidRPr="00EB2ECB" w:rsidRDefault="00F8001F" w:rsidP="00F8001F">
      <w:pPr>
        <w:ind w:firstLine="567"/>
        <w:jc w:val="both"/>
      </w:pPr>
      <w:r w:rsidRPr="00EB2ECB">
        <w:t>Администрация Новотроицкого сельского поселения Омского муниципального района Омской области, именуемая в дальнейшем «Сторона-1», в лице Главы Новотроицкого сельского поселения Волкова Александра Васильевича, действующего на основании Устава Новотроицкого сельского поселения Омского муниципального района Омской области с одной стороны, и____________, именуемый в дальнейшем «Сторона-2», в лице _____________________________, действующего на основании _______________________, с другой стороны, а при совместном упоминании далее по тексту именуемые «Стороны» на основании Протокола комиссии по проведению аукционов по продаже права на заключение договоров на размещение нестационарных торговых объектов (далее - НТО) на территории Новотроицкого сельского поселения Омского муниципального района Омской области от «___»_________ 20 года №______, заключили настоящий договор (далее - Договор) о нижеследующем:</w:t>
      </w:r>
    </w:p>
    <w:p w:rsidR="00F8001F" w:rsidRPr="00EB2ECB" w:rsidRDefault="00F8001F" w:rsidP="00F8001F">
      <w:pPr>
        <w:jc w:val="both"/>
      </w:pPr>
      <w:r w:rsidRPr="00EB2ECB">
        <w:t xml:space="preserve">   </w:t>
      </w:r>
    </w:p>
    <w:p w:rsidR="00F8001F" w:rsidRPr="00EB2ECB" w:rsidRDefault="00F8001F" w:rsidP="00F8001F">
      <w:pPr>
        <w:jc w:val="center"/>
        <w:rPr>
          <w:b/>
        </w:rPr>
      </w:pPr>
      <w:r w:rsidRPr="00EB2ECB">
        <w:rPr>
          <w:b/>
        </w:rPr>
        <w:t>1. Предмет договора и общие условия</w:t>
      </w:r>
    </w:p>
    <w:p w:rsidR="00F8001F" w:rsidRPr="00EB2ECB" w:rsidRDefault="00F8001F" w:rsidP="00F8001F">
      <w:pPr>
        <w:jc w:val="center"/>
        <w:rPr>
          <w:b/>
        </w:rPr>
      </w:pPr>
    </w:p>
    <w:p w:rsidR="00F8001F" w:rsidRPr="00EB2ECB" w:rsidRDefault="00F8001F" w:rsidP="00F8001F">
      <w:pPr>
        <w:numPr>
          <w:ilvl w:val="1"/>
          <w:numId w:val="2"/>
        </w:numPr>
        <w:tabs>
          <w:tab w:val="left" w:pos="0"/>
        </w:tabs>
        <w:ind w:left="0" w:firstLine="567"/>
        <w:jc w:val="both"/>
      </w:pPr>
      <w:r w:rsidRPr="00EB2ECB">
        <w:t>Сторона-1 предоставляет Стороне-2 в срочное пользование место для размещения нестационарного торгового объекта (далее - Место) по адресу: с. Новотроицкое, ул. Центральная, площадь у дома по ул. Центральная, 5, согласно Схеме размещения нестационарных торговых объектов на территории Новотроицкого сельского поселения Омского муниципального района Омской области, утвержденной Постановлением Администрации Новотроицкого сельского поселения Омского муниципального района Омской области от 03.08.2016 № 234, (далее – Схема), а Сторона-2 принимает в срочное пользование место для размещения нестационарного торгового объекта, имеющее характеристики:</w:t>
      </w:r>
    </w:p>
    <w:p w:rsidR="00F8001F" w:rsidRPr="00EB2ECB" w:rsidRDefault="00F8001F" w:rsidP="00F8001F">
      <w:pPr>
        <w:tabs>
          <w:tab w:val="left" w:pos="0"/>
        </w:tabs>
        <w:ind w:left="567"/>
        <w:jc w:val="both"/>
      </w:pPr>
      <w:r w:rsidRPr="00EB2ECB">
        <w:rPr>
          <w:lang w:eastAsia="ru-RU"/>
        </w:rPr>
        <w:t xml:space="preserve">Вид НТО: </w:t>
      </w:r>
    </w:p>
    <w:p w:rsidR="00F8001F" w:rsidRPr="00EB2ECB" w:rsidRDefault="00F8001F" w:rsidP="00F8001F">
      <w:pPr>
        <w:tabs>
          <w:tab w:val="left" w:pos="0"/>
        </w:tabs>
        <w:ind w:left="567"/>
        <w:jc w:val="both"/>
      </w:pPr>
      <w:r w:rsidRPr="00EB2ECB">
        <w:rPr>
          <w:lang w:eastAsia="ru-RU"/>
        </w:rPr>
        <w:t>Размер площади места размещения НТО: ______ кв.м.</w:t>
      </w:r>
    </w:p>
    <w:p w:rsidR="00F8001F" w:rsidRPr="00EB2ECB" w:rsidRDefault="00F8001F" w:rsidP="00F8001F">
      <w:pPr>
        <w:tabs>
          <w:tab w:val="left" w:pos="0"/>
        </w:tabs>
        <w:ind w:left="567"/>
        <w:jc w:val="both"/>
      </w:pPr>
      <w:r w:rsidRPr="00EB2ECB">
        <w:rPr>
          <w:lang w:eastAsia="ru-RU"/>
        </w:rPr>
        <w:t>Выносное холодильное оборудование: отсутствует.</w:t>
      </w:r>
    </w:p>
    <w:p w:rsidR="00F8001F" w:rsidRPr="00EB2ECB" w:rsidRDefault="00F8001F" w:rsidP="00F8001F">
      <w:pPr>
        <w:tabs>
          <w:tab w:val="left" w:pos="0"/>
        </w:tabs>
        <w:suppressAutoHyphens w:val="0"/>
        <w:autoSpaceDE w:val="0"/>
        <w:autoSpaceDN w:val="0"/>
        <w:adjustRightInd w:val="0"/>
        <w:ind w:firstLine="567"/>
        <w:rPr>
          <w:lang w:eastAsia="ru-RU"/>
        </w:rPr>
      </w:pPr>
      <w:r w:rsidRPr="00EB2ECB">
        <w:rPr>
          <w:lang w:eastAsia="ru-RU"/>
        </w:rPr>
        <w:t>Специализация: продажа продовольственных или непродовольственных товаров.</w:t>
      </w:r>
    </w:p>
    <w:p w:rsidR="00F8001F" w:rsidRPr="00EB2ECB" w:rsidRDefault="00F8001F" w:rsidP="00F8001F">
      <w:pPr>
        <w:tabs>
          <w:tab w:val="left" w:pos="0"/>
        </w:tabs>
        <w:suppressAutoHyphens w:val="0"/>
        <w:autoSpaceDE w:val="0"/>
        <w:autoSpaceDN w:val="0"/>
        <w:adjustRightInd w:val="0"/>
        <w:ind w:firstLine="567"/>
        <w:rPr>
          <w:lang w:eastAsia="ru-RU"/>
        </w:rPr>
      </w:pPr>
      <w:r w:rsidRPr="00EB2ECB">
        <w:rPr>
          <w:lang w:eastAsia="ru-RU"/>
        </w:rPr>
        <w:t>Период размещения: ___ _______ 20___ г. – ___ ________ 20___ г.</w:t>
      </w:r>
    </w:p>
    <w:p w:rsidR="00F8001F" w:rsidRPr="00EB2ECB" w:rsidRDefault="00F8001F" w:rsidP="00F8001F">
      <w:pPr>
        <w:tabs>
          <w:tab w:val="left" w:pos="0"/>
        </w:tabs>
        <w:suppressAutoHyphens w:val="0"/>
        <w:autoSpaceDE w:val="0"/>
        <w:autoSpaceDN w:val="0"/>
        <w:adjustRightInd w:val="0"/>
        <w:ind w:firstLine="567"/>
        <w:jc w:val="both"/>
        <w:rPr>
          <w:lang w:eastAsia="ru-RU"/>
        </w:rPr>
      </w:pPr>
      <w:r w:rsidRPr="00EB2ECB">
        <w:rPr>
          <w:lang w:eastAsia="ru-RU"/>
        </w:rPr>
        <w:t>Место размещения НТО, его габариты, внешний вид, иные требования к НТО указаны в Паспорте НТО, являющемся приложением 1 к настоящему Договору.</w:t>
      </w:r>
    </w:p>
    <w:p w:rsidR="00F8001F" w:rsidRPr="00EB2ECB" w:rsidRDefault="00F8001F" w:rsidP="00F8001F">
      <w:pPr>
        <w:numPr>
          <w:ilvl w:val="1"/>
          <w:numId w:val="2"/>
        </w:numPr>
        <w:tabs>
          <w:tab w:val="left" w:pos="0"/>
        </w:tabs>
        <w:suppressAutoHyphens w:val="0"/>
        <w:autoSpaceDE w:val="0"/>
        <w:autoSpaceDN w:val="0"/>
        <w:adjustRightInd w:val="0"/>
        <w:ind w:left="0" w:firstLine="567"/>
        <w:jc w:val="both"/>
      </w:pPr>
      <w:r w:rsidRPr="00EB2ECB">
        <w:rPr>
          <w:lang w:eastAsia="ru-RU"/>
        </w:rPr>
        <w:t xml:space="preserve">Настоящий Договор является подтверждением права Предпринимателя на осуществление торговой деятельности в месте, установленном </w:t>
      </w:r>
      <w:r w:rsidRPr="00EB2ECB">
        <w:t>Схемой.</w:t>
      </w:r>
    </w:p>
    <w:p w:rsidR="00F8001F" w:rsidRPr="00EB2ECB" w:rsidRDefault="00F8001F" w:rsidP="00F8001F">
      <w:pPr>
        <w:numPr>
          <w:ilvl w:val="1"/>
          <w:numId w:val="2"/>
        </w:numPr>
        <w:tabs>
          <w:tab w:val="num" w:pos="0"/>
        </w:tabs>
        <w:suppressAutoHyphens w:val="0"/>
        <w:autoSpaceDE w:val="0"/>
        <w:autoSpaceDN w:val="0"/>
        <w:adjustRightInd w:val="0"/>
        <w:ind w:left="0" w:firstLine="567"/>
        <w:jc w:val="both"/>
        <w:rPr>
          <w:lang w:eastAsia="ru-RU"/>
        </w:rPr>
      </w:pPr>
      <w:r w:rsidRPr="00EB2ECB">
        <w:rPr>
          <w:lang w:eastAsia="ru-RU"/>
        </w:rPr>
        <w:t>Стороны подтверждают, что заключение настоящего Договора не противоречит их Уставам, не представляет собой для них крупную сделку и/или сделку с заинтересованностью, отсутствуют признаки несостоятельности (банкротства).</w:t>
      </w:r>
    </w:p>
    <w:p w:rsidR="00F8001F" w:rsidRPr="00EB2ECB" w:rsidRDefault="00F8001F" w:rsidP="00F8001F">
      <w:pPr>
        <w:numPr>
          <w:ilvl w:val="1"/>
          <w:numId w:val="2"/>
        </w:numPr>
        <w:tabs>
          <w:tab w:val="num" w:pos="142"/>
        </w:tabs>
        <w:suppressAutoHyphens w:val="0"/>
        <w:autoSpaceDE w:val="0"/>
        <w:autoSpaceDN w:val="0"/>
        <w:adjustRightInd w:val="0"/>
        <w:ind w:left="0" w:firstLine="567"/>
        <w:jc w:val="both"/>
        <w:rPr>
          <w:lang w:eastAsia="ru-RU"/>
        </w:rPr>
      </w:pPr>
      <w:r w:rsidRPr="00EB2ECB">
        <w:rPr>
          <w:lang w:eastAsia="ru-RU"/>
        </w:rPr>
        <w:t>Фактическое размещение (установка) НТО осуществляется Предпринимателем после подписания Сторонами настоящего Договора.</w:t>
      </w:r>
    </w:p>
    <w:p w:rsidR="00F8001F" w:rsidRPr="00EB2ECB" w:rsidRDefault="00F8001F" w:rsidP="00F8001F">
      <w:pPr>
        <w:numPr>
          <w:ilvl w:val="1"/>
          <w:numId w:val="2"/>
        </w:numPr>
        <w:tabs>
          <w:tab w:val="num" w:pos="0"/>
        </w:tabs>
        <w:suppressAutoHyphens w:val="0"/>
        <w:autoSpaceDE w:val="0"/>
        <w:autoSpaceDN w:val="0"/>
        <w:adjustRightInd w:val="0"/>
        <w:ind w:left="0" w:firstLine="567"/>
        <w:jc w:val="both"/>
        <w:rPr>
          <w:lang w:eastAsia="ru-RU"/>
        </w:rPr>
      </w:pPr>
      <w:r w:rsidRPr="00EB2ECB">
        <w:rPr>
          <w:lang w:eastAsia="ru-RU"/>
        </w:rPr>
        <w:t>В виду того, что НТО не является объектом недвижимого имущества, настоящий Договор и НТО не подлежат государственной регистрации в порядке, предусмотренном для регистрации недвижимого имущества и сделок с ним.</w:t>
      </w:r>
    </w:p>
    <w:p w:rsidR="00F8001F" w:rsidRPr="00EB2ECB" w:rsidRDefault="00F8001F" w:rsidP="00F8001F">
      <w:pPr>
        <w:pStyle w:val="ConsNonformat"/>
        <w:widowControl/>
        <w:tabs>
          <w:tab w:val="left" w:pos="0"/>
        </w:tabs>
        <w:ind w:right="0"/>
        <w:jc w:val="both"/>
        <w:rPr>
          <w:rFonts w:ascii="Times New Roman" w:hAnsi="Times New Roman" w:cs="Times New Roman"/>
          <w:sz w:val="24"/>
          <w:szCs w:val="24"/>
        </w:rPr>
      </w:pPr>
    </w:p>
    <w:p w:rsidR="00F8001F" w:rsidRPr="00EB2ECB" w:rsidRDefault="00F8001F" w:rsidP="00F8001F">
      <w:pPr>
        <w:pStyle w:val="ConsNonformat"/>
        <w:widowControl/>
        <w:tabs>
          <w:tab w:val="left" w:pos="0"/>
        </w:tabs>
        <w:ind w:left="567" w:right="0"/>
        <w:jc w:val="center"/>
        <w:rPr>
          <w:rFonts w:ascii="Times New Roman" w:hAnsi="Times New Roman" w:cs="Times New Roman"/>
          <w:b/>
          <w:sz w:val="24"/>
          <w:szCs w:val="24"/>
        </w:rPr>
      </w:pPr>
      <w:r w:rsidRPr="00EB2ECB">
        <w:rPr>
          <w:rFonts w:ascii="Times New Roman" w:hAnsi="Times New Roman" w:cs="Times New Roman"/>
          <w:b/>
          <w:sz w:val="24"/>
          <w:szCs w:val="24"/>
        </w:rPr>
        <w:t>2. Права и обязанности сторон</w:t>
      </w:r>
    </w:p>
    <w:p w:rsidR="00F8001F" w:rsidRPr="00EB2ECB" w:rsidRDefault="00F8001F" w:rsidP="00F8001F">
      <w:pPr>
        <w:pStyle w:val="ConsNonformat"/>
        <w:widowControl/>
        <w:tabs>
          <w:tab w:val="left" w:pos="0"/>
        </w:tabs>
        <w:ind w:left="567" w:right="0"/>
        <w:jc w:val="center"/>
        <w:rPr>
          <w:rFonts w:ascii="Times New Roman" w:hAnsi="Times New Roman" w:cs="Times New Roman"/>
          <w:b/>
          <w:sz w:val="24"/>
          <w:szCs w:val="24"/>
        </w:rPr>
      </w:pPr>
    </w:p>
    <w:p w:rsidR="00F8001F" w:rsidRPr="00EB2ECB" w:rsidRDefault="00F8001F" w:rsidP="00F8001F">
      <w:pPr>
        <w:tabs>
          <w:tab w:val="left" w:pos="0"/>
        </w:tabs>
        <w:ind w:left="567"/>
      </w:pPr>
      <w:r w:rsidRPr="00EB2ECB">
        <w:t>Сторона-1:</w:t>
      </w:r>
    </w:p>
    <w:p w:rsidR="00F8001F" w:rsidRPr="00EB2ECB" w:rsidRDefault="00F8001F" w:rsidP="00F8001F">
      <w:pPr>
        <w:numPr>
          <w:ilvl w:val="1"/>
          <w:numId w:val="3"/>
        </w:numPr>
        <w:tabs>
          <w:tab w:val="left" w:pos="0"/>
          <w:tab w:val="left" w:pos="900"/>
        </w:tabs>
        <w:ind w:left="0" w:firstLine="567"/>
        <w:jc w:val="both"/>
      </w:pPr>
      <w:r w:rsidRPr="00EB2ECB">
        <w:lastRenderedPageBreak/>
        <w:t>Предоставляет Стороне-2 Место в 3-дневный срок с момента подписания настоящего Договора;</w:t>
      </w:r>
    </w:p>
    <w:p w:rsidR="00F8001F" w:rsidRPr="00EB2ECB" w:rsidRDefault="00F8001F" w:rsidP="00F8001F">
      <w:pPr>
        <w:numPr>
          <w:ilvl w:val="1"/>
          <w:numId w:val="3"/>
        </w:numPr>
        <w:tabs>
          <w:tab w:val="left" w:pos="0"/>
          <w:tab w:val="left" w:pos="900"/>
        </w:tabs>
        <w:ind w:left="0" w:firstLine="567"/>
        <w:jc w:val="both"/>
      </w:pPr>
      <w:r w:rsidRPr="00EB2ECB">
        <w:t>Осуществляет контроль за выполнением требований обязанностей Стороны-2, указанных в п.2.4. – 2.11. настоящего договора;</w:t>
      </w:r>
    </w:p>
    <w:p w:rsidR="00F8001F" w:rsidRPr="00EB2ECB" w:rsidRDefault="00F8001F" w:rsidP="00F8001F">
      <w:pPr>
        <w:numPr>
          <w:ilvl w:val="1"/>
          <w:numId w:val="3"/>
        </w:numPr>
        <w:tabs>
          <w:tab w:val="left" w:pos="0"/>
          <w:tab w:val="left" w:pos="900"/>
        </w:tabs>
        <w:ind w:left="0" w:firstLine="567"/>
        <w:jc w:val="both"/>
      </w:pPr>
      <w:r w:rsidRPr="00EB2ECB">
        <w:t>В случае производственной необходимости (проведение ремонтных, строительных работ и т.д.) по месту расположения предоставленного Места, предоставляет Стороне-2 иное Место, предварительно предупредив его за 5 дней до дня перемещения;</w:t>
      </w:r>
    </w:p>
    <w:p w:rsidR="00F8001F" w:rsidRPr="00EB2ECB" w:rsidRDefault="00F8001F" w:rsidP="00F8001F">
      <w:pPr>
        <w:pStyle w:val="ConsNonformat"/>
        <w:widowControl/>
        <w:tabs>
          <w:tab w:val="left" w:pos="0"/>
          <w:tab w:val="left" w:pos="1080"/>
        </w:tabs>
        <w:ind w:left="567" w:right="0"/>
        <w:jc w:val="both"/>
        <w:rPr>
          <w:rFonts w:ascii="Times New Roman" w:hAnsi="Times New Roman" w:cs="Times New Roman"/>
          <w:sz w:val="24"/>
          <w:szCs w:val="24"/>
        </w:rPr>
      </w:pPr>
      <w:r w:rsidRPr="00EB2ECB">
        <w:rPr>
          <w:rFonts w:ascii="Times New Roman" w:hAnsi="Times New Roman" w:cs="Times New Roman"/>
          <w:sz w:val="24"/>
          <w:szCs w:val="24"/>
        </w:rPr>
        <w:t>Сторона-2:</w:t>
      </w:r>
    </w:p>
    <w:p w:rsidR="00F8001F" w:rsidRPr="00EB2ECB" w:rsidRDefault="00F8001F" w:rsidP="00F8001F">
      <w:pPr>
        <w:pStyle w:val="ConsNonformat"/>
        <w:widowControl/>
        <w:numPr>
          <w:ilvl w:val="1"/>
          <w:numId w:val="3"/>
        </w:numPr>
        <w:tabs>
          <w:tab w:val="left" w:pos="0"/>
          <w:tab w:val="left" w:pos="900"/>
        </w:tabs>
        <w:ind w:left="0" w:right="0" w:firstLine="567"/>
        <w:jc w:val="both"/>
        <w:rPr>
          <w:rFonts w:ascii="Times New Roman" w:hAnsi="Times New Roman" w:cs="Times New Roman"/>
          <w:sz w:val="24"/>
          <w:szCs w:val="24"/>
        </w:rPr>
      </w:pPr>
      <w:r w:rsidRPr="00EB2ECB">
        <w:rPr>
          <w:rFonts w:ascii="Times New Roman" w:hAnsi="Times New Roman" w:cs="Times New Roman"/>
          <w:sz w:val="24"/>
          <w:szCs w:val="24"/>
        </w:rPr>
        <w:t xml:space="preserve"> Размещает НТО в соответствии со Схемой согласно Приложению 1 к настоящему договору (без права передачи Места третьему лицу);</w:t>
      </w:r>
    </w:p>
    <w:p w:rsidR="00F8001F" w:rsidRPr="00EB2ECB" w:rsidRDefault="00F8001F" w:rsidP="00F8001F">
      <w:pPr>
        <w:pStyle w:val="ConsNonformat"/>
        <w:widowControl/>
        <w:numPr>
          <w:ilvl w:val="1"/>
          <w:numId w:val="3"/>
        </w:numPr>
        <w:tabs>
          <w:tab w:val="left" w:pos="0"/>
          <w:tab w:val="left" w:pos="900"/>
        </w:tabs>
        <w:ind w:left="0" w:right="0" w:firstLine="567"/>
        <w:jc w:val="both"/>
        <w:rPr>
          <w:rFonts w:ascii="Times New Roman" w:hAnsi="Times New Roman" w:cs="Times New Roman"/>
          <w:sz w:val="24"/>
          <w:szCs w:val="24"/>
        </w:rPr>
      </w:pPr>
      <w:r w:rsidRPr="00EB2ECB">
        <w:rPr>
          <w:rFonts w:ascii="Times New Roman" w:hAnsi="Times New Roman" w:cs="Times New Roman"/>
          <w:sz w:val="24"/>
          <w:szCs w:val="24"/>
        </w:rPr>
        <w:t xml:space="preserve"> Осуществляет торговлю в соответствии с ассортиментным перечнем товаров (услуг);</w:t>
      </w:r>
    </w:p>
    <w:p w:rsidR="00F8001F" w:rsidRPr="00EB2ECB" w:rsidRDefault="00F8001F" w:rsidP="00F8001F">
      <w:pPr>
        <w:pStyle w:val="ConsNonformat"/>
        <w:widowControl/>
        <w:numPr>
          <w:ilvl w:val="1"/>
          <w:numId w:val="3"/>
        </w:numPr>
        <w:tabs>
          <w:tab w:val="left" w:pos="0"/>
          <w:tab w:val="left" w:pos="900"/>
        </w:tabs>
        <w:ind w:left="0" w:right="0" w:firstLine="567"/>
        <w:jc w:val="both"/>
        <w:rPr>
          <w:rFonts w:ascii="Times New Roman" w:hAnsi="Times New Roman" w:cs="Times New Roman"/>
          <w:sz w:val="24"/>
          <w:szCs w:val="24"/>
        </w:rPr>
      </w:pPr>
      <w:r w:rsidRPr="00EB2ECB">
        <w:rPr>
          <w:rFonts w:ascii="Times New Roman" w:hAnsi="Times New Roman" w:cs="Times New Roman"/>
          <w:sz w:val="24"/>
          <w:szCs w:val="24"/>
        </w:rPr>
        <w:t xml:space="preserve"> Торговлю осуществляет только с использованием специального торгового оборудования в соответствии с требованиями к его эксплуатации;</w:t>
      </w:r>
    </w:p>
    <w:p w:rsidR="00F8001F" w:rsidRPr="00EB2ECB" w:rsidRDefault="00F8001F" w:rsidP="00F8001F">
      <w:pPr>
        <w:pStyle w:val="ConsNonformat"/>
        <w:widowControl/>
        <w:numPr>
          <w:ilvl w:val="1"/>
          <w:numId w:val="4"/>
        </w:numPr>
        <w:tabs>
          <w:tab w:val="left" w:pos="0"/>
          <w:tab w:val="left" w:pos="900"/>
        </w:tabs>
        <w:ind w:left="0" w:right="0" w:firstLine="567"/>
        <w:jc w:val="both"/>
        <w:rPr>
          <w:rFonts w:ascii="Times New Roman" w:hAnsi="Times New Roman" w:cs="Times New Roman"/>
          <w:sz w:val="24"/>
          <w:szCs w:val="24"/>
        </w:rPr>
      </w:pPr>
      <w:r w:rsidRPr="00EB2ECB">
        <w:rPr>
          <w:rFonts w:ascii="Times New Roman" w:hAnsi="Times New Roman" w:cs="Times New Roman"/>
          <w:sz w:val="24"/>
          <w:szCs w:val="24"/>
        </w:rPr>
        <w:t>Соблюдает правила торговли и законодательство по защите прав потребителей, санитарно-гигиенические нормы и правила, правила пожарной безопасности, природоохранного законодательства, не допускает ухудшения экологической обстановки на закрепленном участке;</w:t>
      </w:r>
    </w:p>
    <w:p w:rsidR="00F8001F" w:rsidRPr="00EB2ECB" w:rsidRDefault="00F8001F" w:rsidP="00F8001F">
      <w:pPr>
        <w:pStyle w:val="ConsNonformat"/>
        <w:widowControl/>
        <w:numPr>
          <w:ilvl w:val="1"/>
          <w:numId w:val="4"/>
        </w:numPr>
        <w:tabs>
          <w:tab w:val="left" w:pos="0"/>
          <w:tab w:val="left" w:pos="900"/>
        </w:tabs>
        <w:ind w:left="0" w:right="0" w:firstLine="567"/>
        <w:jc w:val="both"/>
        <w:rPr>
          <w:rFonts w:ascii="Times New Roman" w:hAnsi="Times New Roman" w:cs="Times New Roman"/>
          <w:sz w:val="24"/>
          <w:szCs w:val="24"/>
        </w:rPr>
      </w:pPr>
      <w:r w:rsidRPr="00EB2ECB">
        <w:rPr>
          <w:rFonts w:ascii="Times New Roman" w:hAnsi="Times New Roman" w:cs="Times New Roman"/>
          <w:sz w:val="24"/>
          <w:szCs w:val="24"/>
        </w:rPr>
        <w:t>Приступает к эксплуатации Места после заключения договоров: на уборку территории, вывоз твердых бытовых и жидких бытовых отходов, потребление энергоресурсов, обслуживание биотуалетов (если таковые имеются).</w:t>
      </w:r>
    </w:p>
    <w:p w:rsidR="00F8001F" w:rsidRPr="00EB2ECB" w:rsidRDefault="00F8001F" w:rsidP="00F8001F">
      <w:pPr>
        <w:pStyle w:val="ConsNonformat"/>
        <w:widowControl/>
        <w:numPr>
          <w:ilvl w:val="1"/>
          <w:numId w:val="4"/>
        </w:numPr>
        <w:tabs>
          <w:tab w:val="left" w:pos="0"/>
          <w:tab w:val="left" w:pos="900"/>
        </w:tabs>
        <w:ind w:left="0" w:right="0" w:firstLine="567"/>
        <w:jc w:val="both"/>
        <w:rPr>
          <w:rFonts w:ascii="Times New Roman" w:hAnsi="Times New Roman" w:cs="Times New Roman"/>
          <w:sz w:val="24"/>
          <w:szCs w:val="24"/>
        </w:rPr>
      </w:pPr>
      <w:r w:rsidRPr="00EB2ECB">
        <w:rPr>
          <w:rFonts w:ascii="Times New Roman" w:hAnsi="Times New Roman" w:cs="Times New Roman"/>
          <w:sz w:val="24"/>
          <w:szCs w:val="24"/>
        </w:rPr>
        <w:t>Обязуется обеспечить установку урн для мусора вблизи каждого НТО ежедневную уборку прилегающей территории в радиусе 5 метров от НТО;</w:t>
      </w:r>
    </w:p>
    <w:p w:rsidR="00F8001F" w:rsidRPr="00EB2ECB" w:rsidRDefault="00F8001F" w:rsidP="00F8001F">
      <w:pPr>
        <w:pStyle w:val="ConsNonformat"/>
        <w:widowControl/>
        <w:numPr>
          <w:ilvl w:val="1"/>
          <w:numId w:val="4"/>
        </w:numPr>
        <w:tabs>
          <w:tab w:val="left" w:pos="0"/>
          <w:tab w:val="left" w:pos="900"/>
        </w:tabs>
        <w:ind w:left="0" w:right="0" w:firstLine="567"/>
        <w:jc w:val="both"/>
        <w:rPr>
          <w:rFonts w:ascii="Times New Roman" w:hAnsi="Times New Roman" w:cs="Times New Roman"/>
          <w:sz w:val="24"/>
          <w:szCs w:val="24"/>
        </w:rPr>
      </w:pPr>
      <w:r w:rsidRPr="00EB2ECB">
        <w:rPr>
          <w:rFonts w:ascii="Times New Roman" w:hAnsi="Times New Roman" w:cs="Times New Roman"/>
          <w:sz w:val="24"/>
          <w:szCs w:val="24"/>
        </w:rPr>
        <w:t>Обеспечивает постоянное наличие на нестационарном торговом объекте и предъявление по требованию контролирующих органов следующих документов:</w:t>
      </w:r>
    </w:p>
    <w:p w:rsidR="00F8001F" w:rsidRPr="00EB2ECB" w:rsidRDefault="00F8001F" w:rsidP="00F8001F">
      <w:pPr>
        <w:tabs>
          <w:tab w:val="left" w:pos="0"/>
          <w:tab w:val="left" w:pos="900"/>
        </w:tabs>
        <w:ind w:firstLine="567"/>
        <w:jc w:val="both"/>
      </w:pPr>
      <w:r w:rsidRPr="00EB2ECB">
        <w:t>- настоящего Договора и схемы (приложение 1 к Договору);</w:t>
      </w:r>
    </w:p>
    <w:p w:rsidR="00F8001F" w:rsidRPr="00EB2ECB" w:rsidRDefault="00F8001F" w:rsidP="00F8001F">
      <w:pPr>
        <w:tabs>
          <w:tab w:val="left" w:pos="0"/>
          <w:tab w:val="left" w:pos="900"/>
        </w:tabs>
        <w:ind w:firstLine="567"/>
        <w:jc w:val="both"/>
      </w:pPr>
      <w:r w:rsidRPr="00EB2ECB">
        <w:t>- подтверждающих источник поступления, качество и безопасность реализуемой продукции;</w:t>
      </w:r>
    </w:p>
    <w:p w:rsidR="00F8001F" w:rsidRPr="00EB2ECB" w:rsidRDefault="00F8001F" w:rsidP="00F8001F">
      <w:pPr>
        <w:tabs>
          <w:tab w:val="left" w:pos="0"/>
        </w:tabs>
        <w:ind w:firstLine="567"/>
        <w:jc w:val="both"/>
      </w:pPr>
      <w:r w:rsidRPr="00EB2ECB">
        <w:t>- 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F8001F" w:rsidRPr="00EB2ECB" w:rsidRDefault="00F8001F" w:rsidP="00F8001F">
      <w:pPr>
        <w:tabs>
          <w:tab w:val="left" w:pos="0"/>
          <w:tab w:val="left" w:pos="900"/>
        </w:tabs>
        <w:ind w:firstLine="567"/>
        <w:jc w:val="both"/>
      </w:pPr>
      <w:r w:rsidRPr="00EB2ECB">
        <w:t>- предусмотренных Законом Российской Федерации «О защите прав потребителей».</w:t>
      </w:r>
    </w:p>
    <w:p w:rsidR="00F8001F" w:rsidRPr="00EB2ECB" w:rsidRDefault="00F8001F" w:rsidP="00F8001F">
      <w:pPr>
        <w:tabs>
          <w:tab w:val="left" w:pos="0"/>
          <w:tab w:val="left" w:pos="900"/>
        </w:tabs>
        <w:ind w:firstLine="567"/>
        <w:jc w:val="both"/>
      </w:pPr>
      <w:r w:rsidRPr="00EB2ECB">
        <w:t>2.11. Передача прав третьим лицам (субаренда, переуступка) с письменного согласия Стороны-1.</w:t>
      </w:r>
    </w:p>
    <w:p w:rsidR="00F8001F" w:rsidRPr="00EB2ECB" w:rsidRDefault="00F8001F" w:rsidP="00F8001F">
      <w:pPr>
        <w:numPr>
          <w:ilvl w:val="1"/>
          <w:numId w:val="5"/>
        </w:numPr>
        <w:tabs>
          <w:tab w:val="left" w:pos="0"/>
          <w:tab w:val="left" w:pos="900"/>
        </w:tabs>
        <w:ind w:left="0" w:firstLine="567"/>
        <w:jc w:val="both"/>
      </w:pPr>
      <w:r w:rsidRPr="00EB2ECB">
        <w:t>Освобождает занимаемую территорию от конструкций и приводит ее в первоначальное состояние в течение 3-х дней по окончании срока действия Договора или в случае досрочного расторжения Договора по инициативе Стороны-1 в соответствии с разделом 3 настоящего Договора.</w:t>
      </w:r>
    </w:p>
    <w:p w:rsidR="00F8001F" w:rsidRPr="00EB2ECB" w:rsidRDefault="00F8001F" w:rsidP="00F8001F">
      <w:pPr>
        <w:tabs>
          <w:tab w:val="left" w:pos="0"/>
          <w:tab w:val="left" w:pos="900"/>
        </w:tabs>
        <w:ind w:left="567"/>
        <w:jc w:val="both"/>
      </w:pPr>
    </w:p>
    <w:p w:rsidR="00F8001F" w:rsidRPr="00EB2ECB" w:rsidRDefault="00F8001F" w:rsidP="00F8001F">
      <w:pPr>
        <w:pStyle w:val="ConsNonformat"/>
        <w:widowControl/>
        <w:numPr>
          <w:ilvl w:val="0"/>
          <w:numId w:val="1"/>
        </w:numPr>
        <w:tabs>
          <w:tab w:val="left" w:pos="0"/>
        </w:tabs>
        <w:ind w:left="0" w:right="0" w:firstLine="567"/>
        <w:jc w:val="center"/>
        <w:rPr>
          <w:rFonts w:ascii="Times New Roman" w:hAnsi="Times New Roman" w:cs="Times New Roman"/>
          <w:b/>
          <w:sz w:val="24"/>
          <w:szCs w:val="24"/>
        </w:rPr>
      </w:pPr>
      <w:r w:rsidRPr="00EB2ECB">
        <w:rPr>
          <w:rFonts w:ascii="Times New Roman" w:hAnsi="Times New Roman" w:cs="Times New Roman"/>
          <w:b/>
          <w:sz w:val="24"/>
          <w:szCs w:val="24"/>
        </w:rPr>
        <w:t>3. Условия расторжения договора</w:t>
      </w:r>
    </w:p>
    <w:p w:rsidR="00F8001F" w:rsidRPr="00EB2ECB" w:rsidRDefault="00F8001F" w:rsidP="00F8001F">
      <w:pPr>
        <w:pStyle w:val="ConsNonformat"/>
        <w:widowControl/>
        <w:numPr>
          <w:ilvl w:val="1"/>
          <w:numId w:val="1"/>
        </w:numPr>
        <w:tabs>
          <w:tab w:val="left" w:pos="0"/>
        </w:tabs>
        <w:ind w:left="0" w:right="0" w:firstLine="567"/>
        <w:jc w:val="both"/>
        <w:rPr>
          <w:rFonts w:ascii="Times New Roman" w:hAnsi="Times New Roman" w:cs="Times New Roman"/>
          <w:sz w:val="24"/>
          <w:szCs w:val="24"/>
        </w:rPr>
      </w:pPr>
      <w:r w:rsidRPr="00EB2ECB">
        <w:rPr>
          <w:rFonts w:ascii="Times New Roman" w:hAnsi="Times New Roman" w:cs="Times New Roman"/>
          <w:sz w:val="24"/>
          <w:szCs w:val="24"/>
        </w:rPr>
        <w:t>Настоящий договор может быть расторгнут:</w:t>
      </w:r>
    </w:p>
    <w:p w:rsidR="00F8001F" w:rsidRPr="00EB2ECB" w:rsidRDefault="00F8001F" w:rsidP="00F8001F">
      <w:pPr>
        <w:numPr>
          <w:ilvl w:val="0"/>
          <w:numId w:val="1"/>
        </w:numPr>
        <w:shd w:val="clear" w:color="auto" w:fill="FFFFFF"/>
        <w:tabs>
          <w:tab w:val="clear" w:pos="432"/>
          <w:tab w:val="num" w:pos="-142"/>
        </w:tabs>
        <w:ind w:left="0" w:firstLine="567"/>
        <w:jc w:val="both"/>
      </w:pPr>
      <w:r w:rsidRPr="00EB2ECB">
        <w:t>3.1. По соглашению сторон, в том числе в случае прекращения осуществления торговой деятельности владельцем НТО;</w:t>
      </w:r>
    </w:p>
    <w:p w:rsidR="00F8001F" w:rsidRPr="00EB2ECB" w:rsidRDefault="00F8001F" w:rsidP="00F8001F">
      <w:pPr>
        <w:numPr>
          <w:ilvl w:val="0"/>
          <w:numId w:val="1"/>
        </w:numPr>
        <w:shd w:val="clear" w:color="auto" w:fill="FFFFFF"/>
        <w:tabs>
          <w:tab w:val="clear" w:pos="432"/>
          <w:tab w:val="num" w:pos="-142"/>
        </w:tabs>
        <w:ind w:left="0" w:firstLine="567"/>
        <w:jc w:val="both"/>
      </w:pPr>
      <w:r w:rsidRPr="00EB2ECB">
        <w:t>3.2. В случае неисполнения обязательства по установке НТО на условиях, предусмотренных договором на размещение НТО;</w:t>
      </w:r>
    </w:p>
    <w:p w:rsidR="00F8001F" w:rsidRPr="00EB2ECB" w:rsidRDefault="00F8001F" w:rsidP="00F8001F">
      <w:pPr>
        <w:numPr>
          <w:ilvl w:val="0"/>
          <w:numId w:val="1"/>
        </w:numPr>
        <w:shd w:val="clear" w:color="auto" w:fill="FFFFFF"/>
        <w:tabs>
          <w:tab w:val="clear" w:pos="432"/>
          <w:tab w:val="num" w:pos="-142"/>
        </w:tabs>
        <w:ind w:left="0" w:firstLine="567"/>
        <w:jc w:val="both"/>
      </w:pPr>
      <w:r w:rsidRPr="00EB2ECB">
        <w:t>3.3. В случае размещения НТО с нарушением требований к его типу, специализации торговли, месту и сроку размещения;</w:t>
      </w:r>
    </w:p>
    <w:p w:rsidR="00F8001F" w:rsidRPr="00EB2ECB" w:rsidRDefault="00F8001F" w:rsidP="00F8001F">
      <w:pPr>
        <w:numPr>
          <w:ilvl w:val="0"/>
          <w:numId w:val="1"/>
        </w:numPr>
        <w:shd w:val="clear" w:color="auto" w:fill="FFFFFF"/>
        <w:tabs>
          <w:tab w:val="clear" w:pos="432"/>
          <w:tab w:val="num" w:pos="-142"/>
        </w:tabs>
        <w:ind w:left="0" w:firstLine="567"/>
        <w:jc w:val="both"/>
      </w:pPr>
      <w:r w:rsidRPr="00EB2ECB">
        <w:t>3.4. В случае отказа владельца НТО от подписания акта приема-передачи места размещения НТО, являющегося неотъемлемой частью договора на размещение НТО (далее - акт приема-передачи);</w:t>
      </w:r>
    </w:p>
    <w:p w:rsidR="00F8001F" w:rsidRPr="00EB2ECB" w:rsidRDefault="00F8001F" w:rsidP="00F8001F">
      <w:pPr>
        <w:numPr>
          <w:ilvl w:val="0"/>
          <w:numId w:val="1"/>
        </w:numPr>
        <w:shd w:val="clear" w:color="auto" w:fill="FFFFFF"/>
        <w:tabs>
          <w:tab w:val="clear" w:pos="432"/>
          <w:tab w:val="num" w:pos="-142"/>
        </w:tabs>
        <w:ind w:left="0" w:firstLine="567"/>
        <w:jc w:val="both"/>
      </w:pPr>
      <w:r w:rsidRPr="00EB2ECB">
        <w:t>3.5. В случае неисполнения обязательств по внесению платы за размещение НТО более 30 календарных дней с момента наступления срока внесения платы за размещение НТО;</w:t>
      </w:r>
    </w:p>
    <w:p w:rsidR="00F8001F" w:rsidRPr="00EB2ECB" w:rsidRDefault="00F8001F" w:rsidP="00F8001F">
      <w:pPr>
        <w:numPr>
          <w:ilvl w:val="0"/>
          <w:numId w:val="1"/>
        </w:numPr>
        <w:shd w:val="clear" w:color="auto" w:fill="FFFFFF"/>
        <w:tabs>
          <w:tab w:val="clear" w:pos="432"/>
          <w:tab w:val="num" w:pos="-142"/>
        </w:tabs>
        <w:ind w:left="0" w:firstLine="567"/>
        <w:jc w:val="both"/>
      </w:pPr>
      <w:r w:rsidRPr="00EB2ECB">
        <w:t>3.6. В иных случаях по решению суда в порядке, предусмотренном законодательством Российской Федерации.</w:t>
      </w:r>
    </w:p>
    <w:p w:rsidR="00F8001F" w:rsidRPr="00EB2ECB" w:rsidRDefault="00F8001F" w:rsidP="00F8001F">
      <w:pPr>
        <w:numPr>
          <w:ilvl w:val="0"/>
          <w:numId w:val="1"/>
        </w:numPr>
        <w:shd w:val="clear" w:color="auto" w:fill="FFFFFF"/>
        <w:tabs>
          <w:tab w:val="clear" w:pos="432"/>
          <w:tab w:val="num" w:pos="0"/>
        </w:tabs>
        <w:ind w:left="0" w:firstLine="567"/>
        <w:jc w:val="both"/>
      </w:pPr>
      <w:r w:rsidRPr="00EB2ECB">
        <w:lastRenderedPageBreak/>
        <w:t>В случае досрочного расторжения договора на размещение НТО, установленным подпунктами 2, 3, пункта 31 Порядка размещения нестационарных торговых объектов на территории Новотроицкого сельского поселения Омского муниципального района Омской области, уполномоченный орган уведомляет владельца нестационарного торгового объекта за три месяца до прекращения договора.</w:t>
      </w:r>
    </w:p>
    <w:p w:rsidR="00F8001F" w:rsidRPr="00EB2ECB" w:rsidRDefault="00F8001F" w:rsidP="00F8001F">
      <w:pPr>
        <w:pStyle w:val="ConsNonformat"/>
        <w:widowControl/>
        <w:ind w:right="0"/>
        <w:jc w:val="both"/>
        <w:rPr>
          <w:rFonts w:ascii="Times New Roman" w:hAnsi="Times New Roman" w:cs="Times New Roman"/>
          <w:sz w:val="24"/>
          <w:szCs w:val="24"/>
        </w:rPr>
      </w:pPr>
    </w:p>
    <w:p w:rsidR="00F8001F" w:rsidRPr="00EB2ECB" w:rsidRDefault="00F8001F" w:rsidP="00F8001F">
      <w:pPr>
        <w:pStyle w:val="ConsNonformat"/>
        <w:widowControl/>
        <w:numPr>
          <w:ilvl w:val="0"/>
          <w:numId w:val="1"/>
        </w:numPr>
        <w:ind w:left="0" w:right="0" w:firstLine="0"/>
        <w:jc w:val="center"/>
        <w:rPr>
          <w:rFonts w:ascii="Times New Roman" w:hAnsi="Times New Roman" w:cs="Times New Roman"/>
          <w:b/>
          <w:sz w:val="24"/>
          <w:szCs w:val="24"/>
        </w:rPr>
      </w:pPr>
      <w:r w:rsidRPr="00EB2ECB">
        <w:rPr>
          <w:rFonts w:ascii="Times New Roman" w:hAnsi="Times New Roman" w:cs="Times New Roman"/>
          <w:b/>
          <w:sz w:val="24"/>
          <w:szCs w:val="24"/>
        </w:rPr>
        <w:t>4. Порядок расчетов и условия заключения договора.</w:t>
      </w:r>
    </w:p>
    <w:p w:rsidR="00F8001F" w:rsidRPr="00EB2ECB" w:rsidRDefault="00F8001F" w:rsidP="00F8001F">
      <w:pPr>
        <w:pStyle w:val="a6"/>
        <w:rPr>
          <w:b/>
        </w:rPr>
      </w:pPr>
    </w:p>
    <w:p w:rsidR="00F8001F" w:rsidRPr="00EB2ECB" w:rsidRDefault="00F8001F" w:rsidP="00F8001F">
      <w:pPr>
        <w:pStyle w:val="ConsNonformat"/>
        <w:widowControl/>
        <w:numPr>
          <w:ilvl w:val="0"/>
          <w:numId w:val="1"/>
        </w:numPr>
        <w:ind w:left="0" w:right="0" w:firstLine="0"/>
        <w:jc w:val="center"/>
        <w:rPr>
          <w:rFonts w:ascii="Times New Roman" w:hAnsi="Times New Roman" w:cs="Times New Roman"/>
          <w:b/>
          <w:sz w:val="24"/>
          <w:szCs w:val="24"/>
        </w:rPr>
      </w:pPr>
    </w:p>
    <w:p w:rsidR="00F8001F" w:rsidRPr="00EB2ECB" w:rsidRDefault="00F8001F" w:rsidP="00F8001F">
      <w:pPr>
        <w:suppressAutoHyphens w:val="0"/>
        <w:autoSpaceDE w:val="0"/>
        <w:autoSpaceDN w:val="0"/>
        <w:adjustRightInd w:val="0"/>
        <w:ind w:firstLine="567"/>
        <w:jc w:val="both"/>
        <w:rPr>
          <w:lang w:eastAsia="ru-RU"/>
        </w:rPr>
      </w:pPr>
      <w:r w:rsidRPr="00EB2ECB">
        <w:rPr>
          <w:lang w:eastAsia="ru-RU"/>
        </w:rPr>
        <w:t>4.1. Плата за право размещения НТО устанавливается в размере итоговой цены аукциона, за которую Сторона-2 приобрела право на заключение настоящего Договора и составляет __________ рублей (далее - «Цена»).</w:t>
      </w:r>
    </w:p>
    <w:p w:rsidR="00F8001F" w:rsidRPr="00EB2ECB" w:rsidRDefault="00F8001F" w:rsidP="00F8001F">
      <w:pPr>
        <w:suppressAutoHyphens w:val="0"/>
        <w:autoSpaceDE w:val="0"/>
        <w:autoSpaceDN w:val="0"/>
        <w:adjustRightInd w:val="0"/>
        <w:ind w:firstLine="567"/>
        <w:jc w:val="both"/>
        <w:rPr>
          <w:lang w:eastAsia="ru-RU"/>
        </w:rPr>
      </w:pPr>
      <w:r w:rsidRPr="00EB2ECB">
        <w:rPr>
          <w:lang w:eastAsia="ru-RU"/>
        </w:rPr>
        <w:t>4.2. Цена, установленная п. 4.1 не может быть изменена по соглашению Сторон.</w:t>
      </w:r>
    </w:p>
    <w:p w:rsidR="00F8001F" w:rsidRPr="00EB2ECB" w:rsidRDefault="00F8001F" w:rsidP="00F8001F">
      <w:pPr>
        <w:suppressAutoHyphens w:val="0"/>
        <w:autoSpaceDE w:val="0"/>
        <w:autoSpaceDN w:val="0"/>
        <w:adjustRightInd w:val="0"/>
        <w:ind w:firstLine="567"/>
        <w:jc w:val="both"/>
        <w:rPr>
          <w:lang w:eastAsia="ru-RU"/>
        </w:rPr>
      </w:pPr>
      <w:r w:rsidRPr="00EB2ECB">
        <w:rPr>
          <w:lang w:eastAsia="ru-RU"/>
        </w:rPr>
        <w:t>4.1. Плата за право размещения НТО устанавливается в размере итоговой цены аукциона, за которую Сторона-2 приобрела право на заключение настоящего Договора и составляет __________ рублей (далее - «Цена»).</w:t>
      </w:r>
    </w:p>
    <w:p w:rsidR="00F8001F" w:rsidRPr="00EB2ECB" w:rsidRDefault="00F8001F" w:rsidP="00F8001F">
      <w:pPr>
        <w:suppressAutoHyphens w:val="0"/>
        <w:autoSpaceDE w:val="0"/>
        <w:autoSpaceDN w:val="0"/>
        <w:adjustRightInd w:val="0"/>
        <w:ind w:firstLine="567"/>
        <w:jc w:val="both"/>
        <w:rPr>
          <w:lang w:eastAsia="ru-RU"/>
        </w:rPr>
      </w:pPr>
      <w:r w:rsidRPr="00EB2ECB">
        <w:rPr>
          <w:lang w:eastAsia="ru-RU"/>
        </w:rPr>
        <w:t>4.2. Цена, установленная п. 4.1 не может быть изменена по соглашению Сторон.</w:t>
      </w:r>
    </w:p>
    <w:p w:rsidR="00F8001F" w:rsidRPr="00EB2ECB" w:rsidRDefault="00F8001F" w:rsidP="00F8001F">
      <w:pPr>
        <w:suppressAutoHyphens w:val="0"/>
        <w:autoSpaceDE w:val="0"/>
        <w:autoSpaceDN w:val="0"/>
        <w:adjustRightInd w:val="0"/>
        <w:ind w:firstLine="567"/>
        <w:jc w:val="both"/>
        <w:rPr>
          <w:lang w:eastAsia="ru-RU"/>
        </w:rPr>
      </w:pPr>
      <w:r w:rsidRPr="00EB2ECB">
        <w:rPr>
          <w:lang w:eastAsia="ru-RU"/>
        </w:rPr>
        <w:t>4.3. Размер ежемесячной платы за размещение НТО составляет 974 (девятьсот семьдесят четыре) рубля 00 копеек.</w:t>
      </w:r>
    </w:p>
    <w:p w:rsidR="00F8001F" w:rsidRPr="00EB2ECB" w:rsidRDefault="00F8001F" w:rsidP="00F8001F">
      <w:pPr>
        <w:suppressAutoHyphens w:val="0"/>
        <w:autoSpaceDE w:val="0"/>
        <w:autoSpaceDN w:val="0"/>
        <w:adjustRightInd w:val="0"/>
        <w:ind w:firstLine="567"/>
        <w:jc w:val="both"/>
      </w:pPr>
      <w:r w:rsidRPr="00EB2ECB">
        <w:rPr>
          <w:lang w:eastAsia="ru-RU"/>
        </w:rPr>
        <w:t xml:space="preserve">4.4. Перечисления денежных средств производится </w:t>
      </w:r>
      <w:r w:rsidRPr="00EB2ECB">
        <w:t xml:space="preserve">в срок не позднее десятого числа месяца, следующего за расчетным, на следующие реквизиты: </w:t>
      </w:r>
    </w:p>
    <w:p w:rsidR="00F8001F" w:rsidRPr="00EB2ECB" w:rsidRDefault="00F8001F" w:rsidP="00F8001F">
      <w:pPr>
        <w:suppressAutoHyphens w:val="0"/>
        <w:autoSpaceDE w:val="0"/>
        <w:autoSpaceDN w:val="0"/>
        <w:adjustRightInd w:val="0"/>
        <w:ind w:firstLine="567"/>
        <w:jc w:val="both"/>
      </w:pPr>
      <w:r w:rsidRPr="00EB2ECB">
        <w:rPr>
          <w:spacing w:val="6"/>
        </w:rPr>
        <w:t>Получатель: УФК по Омской области (Администрация Новотроицкого сельского поселения Омского муниципального района Омской области),</w:t>
      </w:r>
    </w:p>
    <w:p w:rsidR="00F8001F" w:rsidRPr="00EB2ECB" w:rsidRDefault="00F8001F" w:rsidP="00F8001F">
      <w:pPr>
        <w:suppressAutoHyphens w:val="0"/>
        <w:autoSpaceDE w:val="0"/>
        <w:autoSpaceDN w:val="0"/>
        <w:adjustRightInd w:val="0"/>
        <w:ind w:firstLine="567"/>
        <w:jc w:val="both"/>
        <w:rPr>
          <w:spacing w:val="6"/>
        </w:rPr>
      </w:pPr>
      <w:r w:rsidRPr="00EB2ECB">
        <w:t>Назначение платежа: плата за размещение нестационарного торгового объекта.</w:t>
      </w:r>
    </w:p>
    <w:p w:rsidR="00F8001F" w:rsidRPr="00EB2ECB" w:rsidRDefault="00F8001F" w:rsidP="00F8001F">
      <w:pPr>
        <w:suppressAutoHyphens w:val="0"/>
        <w:autoSpaceDE w:val="0"/>
        <w:autoSpaceDN w:val="0"/>
        <w:adjustRightInd w:val="0"/>
        <w:ind w:firstLine="567"/>
        <w:jc w:val="both"/>
      </w:pPr>
      <w:r w:rsidRPr="00EB2ECB">
        <w:rPr>
          <w:spacing w:val="6"/>
        </w:rPr>
        <w:t>Получатель: УФК по Омской области (Администрация Новотроицкого сельского поселения Омского муниципального района Омской области),</w:t>
      </w:r>
    </w:p>
    <w:p w:rsidR="00F8001F" w:rsidRPr="00EB2ECB" w:rsidRDefault="00F8001F" w:rsidP="00F8001F">
      <w:pPr>
        <w:suppressAutoHyphens w:val="0"/>
        <w:autoSpaceDE w:val="0"/>
        <w:autoSpaceDN w:val="0"/>
        <w:adjustRightInd w:val="0"/>
        <w:ind w:firstLine="567"/>
        <w:jc w:val="both"/>
        <w:rPr>
          <w:spacing w:val="6"/>
        </w:rPr>
      </w:pPr>
      <w:r w:rsidRPr="00EB2ECB">
        <w:t>Назначение платежа: плата за размещение нестационарного торгового объекта.</w:t>
      </w:r>
    </w:p>
    <w:p w:rsidR="00F8001F" w:rsidRPr="00EB2ECB" w:rsidRDefault="00F8001F" w:rsidP="00F8001F">
      <w:pPr>
        <w:suppressAutoHyphens w:val="0"/>
        <w:autoSpaceDE w:val="0"/>
        <w:autoSpaceDN w:val="0"/>
        <w:adjustRightInd w:val="0"/>
        <w:ind w:firstLine="567"/>
        <w:jc w:val="both"/>
        <w:rPr>
          <w:spacing w:val="6"/>
        </w:rPr>
      </w:pPr>
      <w:r w:rsidRPr="00EB2ECB">
        <w:rPr>
          <w:spacing w:val="6"/>
        </w:rPr>
        <w:t>ИНН 5528025115</w:t>
      </w:r>
    </w:p>
    <w:p w:rsidR="00F8001F" w:rsidRPr="00EB2ECB" w:rsidRDefault="00F8001F" w:rsidP="00F8001F">
      <w:pPr>
        <w:suppressAutoHyphens w:val="0"/>
        <w:autoSpaceDE w:val="0"/>
        <w:autoSpaceDN w:val="0"/>
        <w:adjustRightInd w:val="0"/>
        <w:ind w:firstLine="567"/>
        <w:jc w:val="both"/>
        <w:rPr>
          <w:spacing w:val="6"/>
        </w:rPr>
      </w:pPr>
      <w:r w:rsidRPr="00EB2ECB">
        <w:rPr>
          <w:spacing w:val="6"/>
        </w:rPr>
        <w:t>КПП  552801001</w:t>
      </w:r>
    </w:p>
    <w:p w:rsidR="00F8001F" w:rsidRPr="00EB2ECB" w:rsidRDefault="00F8001F" w:rsidP="00F8001F">
      <w:pPr>
        <w:suppressAutoHyphens w:val="0"/>
        <w:autoSpaceDE w:val="0"/>
        <w:autoSpaceDN w:val="0"/>
        <w:adjustRightInd w:val="0"/>
        <w:ind w:firstLine="567"/>
        <w:jc w:val="both"/>
        <w:rPr>
          <w:lang w:eastAsia="ru-RU"/>
        </w:rPr>
      </w:pPr>
      <w:r w:rsidRPr="00EB2ECB">
        <w:rPr>
          <w:lang w:eastAsia="ru-RU"/>
        </w:rPr>
        <w:t>Казначейский счет 03100643000000015200</w:t>
      </w:r>
    </w:p>
    <w:p w:rsidR="00F8001F" w:rsidRPr="00EB2ECB" w:rsidRDefault="00F8001F" w:rsidP="00F8001F">
      <w:pPr>
        <w:suppressAutoHyphens w:val="0"/>
        <w:autoSpaceDE w:val="0"/>
        <w:autoSpaceDN w:val="0"/>
        <w:adjustRightInd w:val="0"/>
        <w:ind w:firstLine="567"/>
        <w:jc w:val="both"/>
        <w:rPr>
          <w:spacing w:val="6"/>
        </w:rPr>
      </w:pPr>
      <w:r w:rsidRPr="00EB2ECB">
        <w:rPr>
          <w:lang w:eastAsia="ru-RU"/>
        </w:rPr>
        <w:t>Банк: Отделение Омск Банка России//УФК по Омской области г. Омск</w:t>
      </w:r>
      <w:r w:rsidRPr="00EB2ECB">
        <w:rPr>
          <w:spacing w:val="6"/>
        </w:rPr>
        <w:t xml:space="preserve"> , </w:t>
      </w:r>
    </w:p>
    <w:p w:rsidR="00F8001F" w:rsidRPr="00EB2ECB" w:rsidRDefault="00F8001F" w:rsidP="00F8001F">
      <w:pPr>
        <w:shd w:val="clear" w:color="auto" w:fill="FFFFFF"/>
        <w:ind w:firstLine="567"/>
        <w:jc w:val="both"/>
        <w:rPr>
          <w:lang w:eastAsia="ru-RU"/>
        </w:rPr>
      </w:pPr>
      <w:r w:rsidRPr="00EB2ECB">
        <w:rPr>
          <w:lang w:eastAsia="ru-RU"/>
        </w:rPr>
        <w:t>БИК: 015209001</w:t>
      </w:r>
    </w:p>
    <w:p w:rsidR="00F8001F" w:rsidRPr="00EB2ECB" w:rsidRDefault="00F8001F" w:rsidP="00F8001F">
      <w:pPr>
        <w:shd w:val="clear" w:color="auto" w:fill="FFFFFF"/>
        <w:ind w:firstLine="567"/>
        <w:jc w:val="both"/>
        <w:rPr>
          <w:lang w:eastAsia="ru-RU"/>
        </w:rPr>
      </w:pPr>
      <w:r w:rsidRPr="00EB2ECB">
        <w:rPr>
          <w:lang w:eastAsia="ru-RU"/>
        </w:rPr>
        <w:t>ОКТМО: 52644434</w:t>
      </w:r>
    </w:p>
    <w:p w:rsidR="00F8001F" w:rsidRPr="00EB2ECB" w:rsidRDefault="00F8001F" w:rsidP="00F8001F">
      <w:pPr>
        <w:suppressAutoHyphens w:val="0"/>
        <w:autoSpaceDE w:val="0"/>
        <w:autoSpaceDN w:val="0"/>
        <w:adjustRightInd w:val="0"/>
        <w:ind w:firstLine="567"/>
        <w:jc w:val="both"/>
        <w:rPr>
          <w:lang w:eastAsia="ru-RU"/>
        </w:rPr>
      </w:pPr>
      <w:r w:rsidRPr="00EB2ECB">
        <w:rPr>
          <w:spacing w:val="6"/>
        </w:rPr>
        <w:t xml:space="preserve">КБК </w:t>
      </w:r>
      <w:r w:rsidRPr="00EB2ECB">
        <w:rPr>
          <w:lang w:eastAsia="ru-RU"/>
        </w:rPr>
        <w:t>615 1 1109080100000120</w:t>
      </w:r>
    </w:p>
    <w:p w:rsidR="00F8001F" w:rsidRPr="00EB2ECB" w:rsidRDefault="00F8001F" w:rsidP="00F8001F">
      <w:pPr>
        <w:suppressAutoHyphens w:val="0"/>
        <w:autoSpaceDE w:val="0"/>
        <w:autoSpaceDN w:val="0"/>
        <w:adjustRightInd w:val="0"/>
        <w:ind w:firstLine="567"/>
        <w:jc w:val="both"/>
        <w:rPr>
          <w:lang w:eastAsia="ru-RU"/>
        </w:rPr>
      </w:pPr>
      <w:r w:rsidRPr="00EB2ECB">
        <w:rPr>
          <w:spacing w:val="6"/>
        </w:rPr>
        <w:t>Перечисление денежных средств производится с расчетного счета Стороны – 2.</w:t>
      </w:r>
    </w:p>
    <w:p w:rsidR="00F8001F" w:rsidRPr="00EB2ECB" w:rsidRDefault="00F8001F" w:rsidP="00F8001F">
      <w:pPr>
        <w:suppressAutoHyphens w:val="0"/>
        <w:autoSpaceDE w:val="0"/>
        <w:autoSpaceDN w:val="0"/>
        <w:adjustRightInd w:val="0"/>
        <w:ind w:firstLine="567"/>
        <w:jc w:val="both"/>
        <w:rPr>
          <w:lang w:eastAsia="ru-RU"/>
        </w:rPr>
      </w:pPr>
      <w:r w:rsidRPr="00EB2ECB">
        <w:rPr>
          <w:lang w:eastAsia="ru-RU"/>
        </w:rPr>
        <w:t>4.5. Сторона-1 имеет право на изменение размера ежемесячной платы за размещение НТО в случае издания нормативно-правового акта, изменяющего порядок определения данной платы или значений показателей, используемых при ее расчете, в одностороннем порядке.</w:t>
      </w:r>
    </w:p>
    <w:p w:rsidR="00F8001F" w:rsidRPr="00EB2ECB" w:rsidRDefault="00F8001F" w:rsidP="00F8001F">
      <w:pPr>
        <w:pStyle w:val="ConsNonformat"/>
        <w:widowControl/>
        <w:tabs>
          <w:tab w:val="left" w:pos="720"/>
        </w:tabs>
        <w:ind w:right="0"/>
        <w:jc w:val="both"/>
        <w:rPr>
          <w:rFonts w:ascii="Times New Roman" w:hAnsi="Times New Roman" w:cs="Times New Roman"/>
          <w:sz w:val="24"/>
          <w:szCs w:val="24"/>
        </w:rPr>
      </w:pPr>
    </w:p>
    <w:p w:rsidR="00F8001F" w:rsidRPr="00EB2ECB" w:rsidRDefault="00F8001F" w:rsidP="00F8001F">
      <w:pPr>
        <w:pStyle w:val="ConsNonformat"/>
        <w:widowControl/>
        <w:numPr>
          <w:ilvl w:val="0"/>
          <w:numId w:val="1"/>
        </w:numPr>
        <w:ind w:left="0" w:right="0" w:firstLine="0"/>
        <w:jc w:val="center"/>
        <w:rPr>
          <w:rFonts w:ascii="Times New Roman" w:hAnsi="Times New Roman" w:cs="Times New Roman"/>
          <w:b/>
          <w:sz w:val="24"/>
          <w:szCs w:val="24"/>
        </w:rPr>
      </w:pPr>
      <w:r w:rsidRPr="00EB2ECB">
        <w:rPr>
          <w:rFonts w:ascii="Times New Roman" w:hAnsi="Times New Roman" w:cs="Times New Roman"/>
          <w:b/>
          <w:sz w:val="24"/>
          <w:szCs w:val="24"/>
        </w:rPr>
        <w:t>5. Срок действия договора. Прочие условия</w:t>
      </w:r>
    </w:p>
    <w:p w:rsidR="00F8001F" w:rsidRPr="00EB2ECB" w:rsidRDefault="00F8001F" w:rsidP="00F8001F">
      <w:pPr>
        <w:pStyle w:val="ConsNonformat"/>
        <w:widowControl/>
        <w:numPr>
          <w:ilvl w:val="0"/>
          <w:numId w:val="1"/>
        </w:numPr>
        <w:ind w:left="0" w:right="0" w:firstLine="0"/>
        <w:jc w:val="center"/>
        <w:rPr>
          <w:rFonts w:ascii="Times New Roman" w:hAnsi="Times New Roman" w:cs="Times New Roman"/>
          <w:b/>
          <w:sz w:val="24"/>
          <w:szCs w:val="24"/>
        </w:rPr>
      </w:pPr>
    </w:p>
    <w:p w:rsidR="00F8001F" w:rsidRPr="00EB2ECB" w:rsidRDefault="00F8001F" w:rsidP="00F8001F">
      <w:pPr>
        <w:ind w:left="540" w:hanging="540"/>
        <w:jc w:val="both"/>
      </w:pPr>
      <w:r w:rsidRPr="00EB2ECB">
        <w:t>5.1. Срок предоставления места с «___» _________ 20___ г., по «___» ____________ 20___ г.</w:t>
      </w:r>
    </w:p>
    <w:p w:rsidR="00F8001F" w:rsidRPr="00EB2ECB" w:rsidRDefault="00F8001F" w:rsidP="00F8001F">
      <w:pPr>
        <w:ind w:left="540" w:hanging="540"/>
        <w:jc w:val="both"/>
      </w:pPr>
      <w:r w:rsidRPr="00EB2ECB">
        <w:t>5.2. Договор составлен в двух экземплярах по одному для каждой из сторон.</w:t>
      </w:r>
    </w:p>
    <w:p w:rsidR="00F8001F" w:rsidRPr="00EB2ECB" w:rsidRDefault="00F8001F" w:rsidP="00F8001F">
      <w:pPr>
        <w:ind w:left="540" w:hanging="540"/>
        <w:jc w:val="both"/>
      </w:pPr>
      <w:r w:rsidRPr="00EB2ECB">
        <w:t>5.3. Настоящий договор имеет следующие приложения, являющиеся его неотъемлемыми частями:</w:t>
      </w:r>
    </w:p>
    <w:p w:rsidR="00F8001F" w:rsidRPr="00EB2ECB" w:rsidRDefault="00F8001F" w:rsidP="00F8001F">
      <w:pPr>
        <w:ind w:left="540" w:hanging="540"/>
        <w:jc w:val="both"/>
      </w:pPr>
      <w:r w:rsidRPr="00EB2ECB">
        <w:t>1) Акт приема-передачи места размещения НТО;</w:t>
      </w:r>
    </w:p>
    <w:p w:rsidR="00F8001F" w:rsidRPr="00EB2ECB" w:rsidRDefault="00F8001F" w:rsidP="00F8001F">
      <w:pPr>
        <w:ind w:left="540" w:hanging="540"/>
        <w:jc w:val="both"/>
      </w:pPr>
      <w:r w:rsidRPr="00EB2ECB">
        <w:t>2) Паспорт НТО</w:t>
      </w:r>
    </w:p>
    <w:p w:rsidR="00F8001F" w:rsidRPr="00EB2ECB" w:rsidRDefault="00F8001F" w:rsidP="00F8001F">
      <w:pPr>
        <w:pStyle w:val="ConsNonformat"/>
        <w:widowControl/>
        <w:numPr>
          <w:ilvl w:val="0"/>
          <w:numId w:val="1"/>
        </w:numPr>
        <w:ind w:left="0" w:right="0" w:firstLine="0"/>
        <w:jc w:val="center"/>
        <w:rPr>
          <w:rFonts w:ascii="Times New Roman" w:hAnsi="Times New Roman" w:cs="Times New Roman"/>
          <w:b/>
          <w:sz w:val="24"/>
          <w:szCs w:val="24"/>
        </w:rPr>
      </w:pPr>
      <w:r w:rsidRPr="00EB2ECB">
        <w:rPr>
          <w:rFonts w:ascii="Times New Roman" w:hAnsi="Times New Roman" w:cs="Times New Roman"/>
          <w:b/>
          <w:sz w:val="24"/>
          <w:szCs w:val="24"/>
        </w:rPr>
        <w:t>6. Юридические адреса и реквизиты сторон</w:t>
      </w:r>
    </w:p>
    <w:tbl>
      <w:tblPr>
        <w:tblW w:w="9571" w:type="dxa"/>
        <w:tblLayout w:type="fixed"/>
        <w:tblLook w:val="0000" w:firstRow="0" w:lastRow="0" w:firstColumn="0" w:lastColumn="0" w:noHBand="0" w:noVBand="0"/>
      </w:tblPr>
      <w:tblGrid>
        <w:gridCol w:w="6204"/>
        <w:gridCol w:w="3367"/>
      </w:tblGrid>
      <w:tr w:rsidR="00F8001F" w:rsidRPr="00EB2ECB" w:rsidTr="00D35E58">
        <w:tc>
          <w:tcPr>
            <w:tcW w:w="6204" w:type="dxa"/>
          </w:tcPr>
          <w:p w:rsidR="00F8001F" w:rsidRPr="00EB2ECB" w:rsidRDefault="00F8001F" w:rsidP="00D35E58">
            <w:pPr>
              <w:pStyle w:val="ConsNonformat"/>
              <w:widowControl/>
              <w:snapToGrid w:val="0"/>
              <w:ind w:right="0"/>
              <w:jc w:val="center"/>
              <w:rPr>
                <w:rFonts w:ascii="Times New Roman" w:hAnsi="Times New Roman" w:cs="Times New Roman"/>
                <w:sz w:val="24"/>
                <w:szCs w:val="24"/>
              </w:rPr>
            </w:pPr>
            <w:r w:rsidRPr="00EB2ECB">
              <w:rPr>
                <w:rFonts w:ascii="Times New Roman" w:hAnsi="Times New Roman" w:cs="Times New Roman"/>
                <w:sz w:val="24"/>
                <w:szCs w:val="24"/>
              </w:rPr>
              <w:t xml:space="preserve">Сторона-1 </w:t>
            </w:r>
          </w:p>
          <w:p w:rsidR="00F8001F" w:rsidRPr="00EB2ECB" w:rsidRDefault="00F8001F" w:rsidP="00D35E58">
            <w:pPr>
              <w:pStyle w:val="ConsNonformat"/>
              <w:widowControl/>
              <w:ind w:right="0"/>
              <w:rPr>
                <w:rFonts w:ascii="Times New Roman" w:hAnsi="Times New Roman" w:cs="Times New Roman"/>
                <w:sz w:val="24"/>
                <w:szCs w:val="24"/>
              </w:rPr>
            </w:pPr>
            <w:r w:rsidRPr="00EB2ECB">
              <w:rPr>
                <w:rFonts w:ascii="Times New Roman" w:hAnsi="Times New Roman" w:cs="Times New Roman"/>
                <w:sz w:val="24"/>
                <w:szCs w:val="24"/>
              </w:rPr>
              <w:t>Администрация Новотроицкого сельского поселения Омского муниципального района Омской области</w:t>
            </w:r>
          </w:p>
        </w:tc>
        <w:tc>
          <w:tcPr>
            <w:tcW w:w="3367" w:type="dxa"/>
          </w:tcPr>
          <w:p w:rsidR="00F8001F" w:rsidRPr="00EB2ECB" w:rsidRDefault="00F8001F" w:rsidP="00D35E58">
            <w:pPr>
              <w:pStyle w:val="ConsNonformat"/>
              <w:widowControl/>
              <w:snapToGrid w:val="0"/>
              <w:ind w:right="0"/>
              <w:jc w:val="center"/>
              <w:rPr>
                <w:rFonts w:ascii="Times New Roman" w:hAnsi="Times New Roman" w:cs="Times New Roman"/>
                <w:sz w:val="24"/>
                <w:szCs w:val="24"/>
              </w:rPr>
            </w:pPr>
            <w:r w:rsidRPr="00EB2ECB">
              <w:rPr>
                <w:rFonts w:ascii="Times New Roman" w:hAnsi="Times New Roman" w:cs="Times New Roman"/>
                <w:sz w:val="24"/>
                <w:szCs w:val="24"/>
              </w:rPr>
              <w:t xml:space="preserve">Сторона-2 </w:t>
            </w:r>
          </w:p>
          <w:p w:rsidR="00F8001F" w:rsidRPr="00EB2ECB" w:rsidRDefault="00F8001F" w:rsidP="00D35E58">
            <w:pPr>
              <w:pStyle w:val="ConsNonformat"/>
              <w:widowControl/>
              <w:ind w:right="0"/>
              <w:jc w:val="center"/>
              <w:rPr>
                <w:rFonts w:ascii="Times New Roman" w:hAnsi="Times New Roman" w:cs="Times New Roman"/>
                <w:sz w:val="24"/>
                <w:szCs w:val="24"/>
              </w:rPr>
            </w:pPr>
            <w:r w:rsidRPr="00EB2ECB">
              <w:rPr>
                <w:rFonts w:ascii="Times New Roman" w:hAnsi="Times New Roman" w:cs="Times New Roman"/>
                <w:sz w:val="24"/>
                <w:szCs w:val="24"/>
              </w:rPr>
              <w:t>(Наименование)</w:t>
            </w:r>
          </w:p>
        </w:tc>
      </w:tr>
      <w:tr w:rsidR="00F8001F" w:rsidRPr="00EB2ECB" w:rsidTr="00D35E58">
        <w:tc>
          <w:tcPr>
            <w:tcW w:w="6204" w:type="dxa"/>
          </w:tcPr>
          <w:p w:rsidR="00F8001F" w:rsidRPr="00EB2ECB" w:rsidRDefault="00F8001F" w:rsidP="00D35E58">
            <w:pPr>
              <w:shd w:val="clear" w:color="auto" w:fill="FFFFFF"/>
              <w:jc w:val="both"/>
              <w:rPr>
                <w:bCs/>
                <w:sz w:val="22"/>
                <w:szCs w:val="22"/>
              </w:rPr>
            </w:pPr>
            <w:r w:rsidRPr="00EB2ECB">
              <w:rPr>
                <w:bCs/>
                <w:sz w:val="22"/>
                <w:szCs w:val="22"/>
              </w:rPr>
              <w:t>Адрес:644514 Омская область, Омский район, с. Новотроицкое, ул. Центральная, 7</w:t>
            </w:r>
          </w:p>
          <w:p w:rsidR="00F8001F" w:rsidRPr="00EB2ECB" w:rsidRDefault="00F8001F" w:rsidP="00D35E58">
            <w:pPr>
              <w:shd w:val="clear" w:color="auto" w:fill="FFFFFF"/>
              <w:jc w:val="both"/>
              <w:rPr>
                <w:bCs/>
                <w:sz w:val="22"/>
                <w:szCs w:val="22"/>
              </w:rPr>
            </w:pPr>
            <w:r w:rsidRPr="00EB2ECB">
              <w:rPr>
                <w:sz w:val="22"/>
                <w:szCs w:val="22"/>
              </w:rPr>
              <w:t xml:space="preserve">Телефон: </w:t>
            </w:r>
            <w:r w:rsidRPr="00EB2ECB">
              <w:rPr>
                <w:bCs/>
                <w:sz w:val="22"/>
                <w:szCs w:val="22"/>
              </w:rPr>
              <w:t>978-138</w:t>
            </w:r>
          </w:p>
          <w:p w:rsidR="00F8001F" w:rsidRPr="00EB2ECB" w:rsidRDefault="00F8001F" w:rsidP="00D35E58">
            <w:pPr>
              <w:suppressAutoHyphens w:val="0"/>
              <w:autoSpaceDE w:val="0"/>
              <w:autoSpaceDN w:val="0"/>
              <w:adjustRightInd w:val="0"/>
              <w:jc w:val="both"/>
              <w:rPr>
                <w:spacing w:val="6"/>
              </w:rPr>
            </w:pPr>
            <w:r w:rsidRPr="00EB2ECB">
              <w:rPr>
                <w:spacing w:val="6"/>
              </w:rPr>
              <w:lastRenderedPageBreak/>
              <w:t>ИНН 5528025115</w:t>
            </w:r>
          </w:p>
          <w:p w:rsidR="00F8001F" w:rsidRPr="00EB2ECB" w:rsidRDefault="00F8001F" w:rsidP="00D35E58">
            <w:pPr>
              <w:suppressAutoHyphens w:val="0"/>
              <w:autoSpaceDE w:val="0"/>
              <w:autoSpaceDN w:val="0"/>
              <w:adjustRightInd w:val="0"/>
              <w:jc w:val="both"/>
              <w:rPr>
                <w:spacing w:val="6"/>
              </w:rPr>
            </w:pPr>
            <w:r w:rsidRPr="00EB2ECB">
              <w:rPr>
                <w:spacing w:val="6"/>
              </w:rPr>
              <w:t>КПП  552801001</w:t>
            </w:r>
          </w:p>
          <w:p w:rsidR="00F8001F" w:rsidRPr="00EB2ECB" w:rsidRDefault="00F8001F" w:rsidP="00D35E58">
            <w:pPr>
              <w:suppressAutoHyphens w:val="0"/>
              <w:autoSpaceDE w:val="0"/>
              <w:autoSpaceDN w:val="0"/>
              <w:adjustRightInd w:val="0"/>
              <w:jc w:val="both"/>
              <w:rPr>
                <w:lang w:eastAsia="ru-RU"/>
              </w:rPr>
            </w:pPr>
            <w:r w:rsidRPr="00EB2ECB">
              <w:rPr>
                <w:lang w:eastAsia="ru-RU"/>
              </w:rPr>
              <w:t>Казначейский счет 03100643000000015200</w:t>
            </w:r>
          </w:p>
          <w:p w:rsidR="00F8001F" w:rsidRPr="00EB2ECB" w:rsidRDefault="00F8001F" w:rsidP="00D35E58">
            <w:pPr>
              <w:suppressAutoHyphens w:val="0"/>
              <w:autoSpaceDE w:val="0"/>
              <w:autoSpaceDN w:val="0"/>
              <w:adjustRightInd w:val="0"/>
              <w:jc w:val="both"/>
              <w:rPr>
                <w:lang w:eastAsia="ru-RU"/>
              </w:rPr>
            </w:pPr>
            <w:r w:rsidRPr="00EB2ECB">
              <w:rPr>
                <w:lang w:eastAsia="ru-RU"/>
              </w:rPr>
              <w:t xml:space="preserve">Банк: Отделение Омск Банка России//УФК </w:t>
            </w:r>
          </w:p>
          <w:p w:rsidR="00F8001F" w:rsidRPr="00EB2ECB" w:rsidRDefault="00F8001F" w:rsidP="00D35E58">
            <w:pPr>
              <w:suppressAutoHyphens w:val="0"/>
              <w:autoSpaceDE w:val="0"/>
              <w:autoSpaceDN w:val="0"/>
              <w:adjustRightInd w:val="0"/>
              <w:jc w:val="both"/>
              <w:rPr>
                <w:spacing w:val="6"/>
              </w:rPr>
            </w:pPr>
            <w:r w:rsidRPr="00EB2ECB">
              <w:rPr>
                <w:lang w:eastAsia="ru-RU"/>
              </w:rPr>
              <w:t>по Омской области г. Омск</w:t>
            </w:r>
            <w:r w:rsidRPr="00EB2ECB">
              <w:rPr>
                <w:spacing w:val="6"/>
              </w:rPr>
              <w:t xml:space="preserve"> , </w:t>
            </w:r>
          </w:p>
          <w:p w:rsidR="00F8001F" w:rsidRPr="00EB2ECB" w:rsidRDefault="00F8001F" w:rsidP="00D35E58">
            <w:pPr>
              <w:shd w:val="clear" w:color="auto" w:fill="FFFFFF"/>
              <w:jc w:val="both"/>
              <w:rPr>
                <w:lang w:eastAsia="ru-RU"/>
              </w:rPr>
            </w:pPr>
            <w:r w:rsidRPr="00EB2ECB">
              <w:rPr>
                <w:lang w:eastAsia="ru-RU"/>
              </w:rPr>
              <w:t>БИК: 015209001</w:t>
            </w:r>
          </w:p>
          <w:p w:rsidR="00F8001F" w:rsidRPr="00EB2ECB" w:rsidRDefault="00F8001F" w:rsidP="00D35E58">
            <w:pPr>
              <w:shd w:val="clear" w:color="auto" w:fill="FFFFFF"/>
              <w:jc w:val="both"/>
              <w:rPr>
                <w:lang w:eastAsia="ru-RU"/>
              </w:rPr>
            </w:pPr>
            <w:r w:rsidRPr="00EB2ECB">
              <w:rPr>
                <w:lang w:eastAsia="ru-RU"/>
              </w:rPr>
              <w:t>ОКТМО: 52644434</w:t>
            </w:r>
          </w:p>
          <w:p w:rsidR="00F8001F" w:rsidRPr="00EB2ECB" w:rsidRDefault="00F8001F" w:rsidP="00D35E58">
            <w:pPr>
              <w:suppressAutoHyphens w:val="0"/>
              <w:autoSpaceDE w:val="0"/>
              <w:autoSpaceDN w:val="0"/>
              <w:adjustRightInd w:val="0"/>
              <w:jc w:val="both"/>
              <w:rPr>
                <w:lang w:eastAsia="ru-RU"/>
              </w:rPr>
            </w:pPr>
            <w:r w:rsidRPr="00EB2ECB">
              <w:rPr>
                <w:spacing w:val="6"/>
              </w:rPr>
              <w:t xml:space="preserve">КБК </w:t>
            </w:r>
            <w:r w:rsidRPr="00EB2ECB">
              <w:rPr>
                <w:lang w:eastAsia="ru-RU"/>
              </w:rPr>
              <w:t>615 1 1109080100000120</w:t>
            </w:r>
          </w:p>
          <w:p w:rsidR="00F8001F" w:rsidRPr="00EB2ECB" w:rsidRDefault="00F8001F" w:rsidP="00D35E58">
            <w:pPr>
              <w:shd w:val="clear" w:color="auto" w:fill="FFFFFF"/>
              <w:jc w:val="both"/>
              <w:rPr>
                <w:bCs/>
                <w:sz w:val="22"/>
                <w:szCs w:val="22"/>
              </w:rPr>
            </w:pPr>
          </w:p>
        </w:tc>
        <w:tc>
          <w:tcPr>
            <w:tcW w:w="3367" w:type="dxa"/>
          </w:tcPr>
          <w:p w:rsidR="00F8001F" w:rsidRPr="00EB2ECB" w:rsidRDefault="00F8001F" w:rsidP="00D35E58">
            <w:pPr>
              <w:widowControl w:val="0"/>
              <w:autoSpaceDE w:val="0"/>
              <w:ind w:right="432"/>
              <w:jc w:val="both"/>
              <w:rPr>
                <w:sz w:val="22"/>
                <w:szCs w:val="22"/>
              </w:rPr>
            </w:pPr>
            <w:r w:rsidRPr="00EB2ECB">
              <w:rPr>
                <w:sz w:val="22"/>
                <w:szCs w:val="22"/>
              </w:rPr>
              <w:lastRenderedPageBreak/>
              <w:t xml:space="preserve">место нахождения, телефон, </w:t>
            </w:r>
          </w:p>
        </w:tc>
      </w:tr>
    </w:tbl>
    <w:p w:rsidR="00F8001F" w:rsidRPr="00EB2ECB" w:rsidRDefault="00F8001F" w:rsidP="00F8001F">
      <w:r w:rsidRPr="00EB2ECB">
        <w:lastRenderedPageBreak/>
        <w:t>Глава Новотроицкого</w:t>
      </w:r>
      <w:r w:rsidRPr="00EB2ECB">
        <w:tab/>
      </w:r>
      <w:r w:rsidRPr="00EB2ECB">
        <w:tab/>
      </w:r>
      <w:r w:rsidRPr="00EB2ECB">
        <w:tab/>
      </w:r>
      <w:r w:rsidRPr="00EB2ECB">
        <w:tab/>
      </w:r>
      <w:r w:rsidRPr="00EB2ECB">
        <w:tab/>
      </w:r>
    </w:p>
    <w:p w:rsidR="00F8001F" w:rsidRPr="00EB2ECB" w:rsidRDefault="00F8001F" w:rsidP="00F8001F">
      <w:r w:rsidRPr="00EB2ECB">
        <w:t>сельского поселения ______________/А.В.Волков /</w:t>
      </w:r>
      <w:r w:rsidRPr="00EB2ECB">
        <w:tab/>
        <w:t>____________/__________________ /</w:t>
      </w:r>
    </w:p>
    <w:p w:rsidR="00F8001F" w:rsidRPr="00EB2ECB" w:rsidRDefault="00F8001F" w:rsidP="00F8001F"/>
    <w:p w:rsidR="00F8001F" w:rsidRPr="00EB2ECB" w:rsidRDefault="00F8001F" w:rsidP="00F8001F">
      <w:pPr>
        <w:sectPr w:rsidR="00F8001F" w:rsidRPr="00EB2ECB" w:rsidSect="007C2AD4">
          <w:footerReference w:type="default" r:id="rId5"/>
          <w:pgSz w:w="11906" w:h="16838"/>
          <w:pgMar w:top="567" w:right="567" w:bottom="567" w:left="1418" w:header="709" w:footer="709" w:gutter="0"/>
          <w:pgNumType w:start="0"/>
          <w:cols w:space="708"/>
          <w:docGrid w:linePitch="360"/>
        </w:sectPr>
      </w:pPr>
      <w:r w:rsidRPr="00EB2ECB">
        <w:t>МП</w:t>
      </w:r>
    </w:p>
    <w:p w:rsidR="00F8001F" w:rsidRPr="00EB2ECB" w:rsidRDefault="00F8001F" w:rsidP="00F8001F">
      <w:pPr>
        <w:ind w:left="6372"/>
        <w:jc w:val="right"/>
        <w:rPr>
          <w:bCs/>
          <w:sz w:val="22"/>
          <w:szCs w:val="22"/>
        </w:rPr>
      </w:pPr>
      <w:r w:rsidRPr="00EB2ECB">
        <w:rPr>
          <w:bCs/>
          <w:sz w:val="22"/>
          <w:szCs w:val="22"/>
        </w:rPr>
        <w:lastRenderedPageBreak/>
        <w:t xml:space="preserve">Приложение № 1 к договору на размещение нестационарного </w:t>
      </w:r>
    </w:p>
    <w:p w:rsidR="00F8001F" w:rsidRPr="00EB2ECB" w:rsidRDefault="00F8001F" w:rsidP="00F8001F">
      <w:pPr>
        <w:ind w:left="6372"/>
        <w:jc w:val="right"/>
        <w:rPr>
          <w:bCs/>
          <w:sz w:val="22"/>
          <w:szCs w:val="22"/>
        </w:rPr>
      </w:pPr>
      <w:r w:rsidRPr="00EB2ECB">
        <w:rPr>
          <w:bCs/>
          <w:sz w:val="22"/>
          <w:szCs w:val="22"/>
        </w:rPr>
        <w:t>торгового объекта</w:t>
      </w:r>
    </w:p>
    <w:p w:rsidR="00F8001F" w:rsidRPr="00EB2ECB" w:rsidRDefault="00F8001F" w:rsidP="00F8001F">
      <w:pPr>
        <w:ind w:left="6372"/>
        <w:jc w:val="right"/>
        <w:rPr>
          <w:bCs/>
          <w:sz w:val="22"/>
          <w:szCs w:val="22"/>
        </w:rPr>
      </w:pPr>
      <w:r w:rsidRPr="00EB2ECB">
        <w:rPr>
          <w:bCs/>
          <w:sz w:val="22"/>
          <w:szCs w:val="22"/>
        </w:rPr>
        <w:t xml:space="preserve">     № ___. от «___» ____ 20 г.</w:t>
      </w:r>
    </w:p>
    <w:p w:rsidR="00F8001F" w:rsidRPr="00EB2ECB" w:rsidRDefault="00F8001F" w:rsidP="00F8001F">
      <w:pPr>
        <w:ind w:left="6804"/>
        <w:jc w:val="right"/>
        <w:rPr>
          <w:b/>
          <w:bCs/>
        </w:rPr>
      </w:pPr>
    </w:p>
    <w:p w:rsidR="00F8001F" w:rsidRPr="00EB2ECB" w:rsidRDefault="00F8001F" w:rsidP="00F8001F">
      <w:pPr>
        <w:jc w:val="center"/>
        <w:rPr>
          <w:b/>
          <w:spacing w:val="-8"/>
        </w:rPr>
      </w:pPr>
      <w:r w:rsidRPr="00EB2ECB">
        <w:rPr>
          <w:b/>
          <w:spacing w:val="-8"/>
        </w:rPr>
        <w:t>Акт</w:t>
      </w:r>
    </w:p>
    <w:p w:rsidR="00F8001F" w:rsidRPr="00EB2ECB" w:rsidRDefault="00F8001F" w:rsidP="00F8001F">
      <w:pPr>
        <w:jc w:val="center"/>
        <w:rPr>
          <w:b/>
          <w:spacing w:val="-8"/>
        </w:rPr>
      </w:pPr>
      <w:r w:rsidRPr="00EB2ECB">
        <w:rPr>
          <w:b/>
          <w:spacing w:val="-8"/>
        </w:rPr>
        <w:t>приема-передачи места размещения НТО</w:t>
      </w:r>
    </w:p>
    <w:p w:rsidR="00F8001F" w:rsidRPr="00EB2ECB" w:rsidRDefault="00F8001F" w:rsidP="00F8001F">
      <w:pPr>
        <w:ind w:firstLine="567"/>
        <w:jc w:val="both"/>
      </w:pPr>
      <w:r w:rsidRPr="00EB2ECB">
        <w:t xml:space="preserve">Администрация Новотроицкого сельского поселения Омского муниципального района Омской области, именуемая в дальнейшем «Сторона-1», в лице Главы Новотроицкого сельского поселения Волкова Александра Васильевича, действующего на основании Устава Новотроицкого сельского поселения Омского муниципального района Омской области с одной стороны, и _____________, именуемый в дальнейшем «Сторона-2», в лице __________________, действующего на основании _______________________, с другой стороны, а при совместном упоминании далее по тексту именуемые «Стороны» </w:t>
      </w:r>
    </w:p>
    <w:p w:rsidR="00F8001F" w:rsidRPr="00EB2ECB" w:rsidRDefault="00F8001F" w:rsidP="00F8001F">
      <w:pPr>
        <w:ind w:firstLine="567"/>
        <w:jc w:val="both"/>
        <w:rPr>
          <w:spacing w:val="-8"/>
        </w:rPr>
      </w:pPr>
      <w:r w:rsidRPr="00EB2ECB">
        <w:t>на основании Протокола комиссии по проведению аукционов по продаже права на заключение договоров на размещение нестационарных торговых объектов (далее - НТО) на территории Новотроицкого сельского поселения Омского муниципального района Омской области от «___»_________ 20__года №______, и договора на размещение НТО от___________ № ____</w:t>
      </w:r>
      <w:r w:rsidRPr="00EB2ECB">
        <w:rPr>
          <w:spacing w:val="-8"/>
        </w:rPr>
        <w:t xml:space="preserve"> осуществили прием и передачу места размещения НТО, имеющего характеристики:</w:t>
      </w:r>
    </w:p>
    <w:p w:rsidR="00F8001F" w:rsidRPr="00EB2ECB" w:rsidRDefault="00F8001F" w:rsidP="00F8001F">
      <w:pPr>
        <w:tabs>
          <w:tab w:val="left" w:pos="0"/>
        </w:tabs>
        <w:ind w:left="567"/>
        <w:jc w:val="both"/>
      </w:pPr>
      <w:r w:rsidRPr="00EB2ECB">
        <w:rPr>
          <w:lang w:eastAsia="ru-RU"/>
        </w:rPr>
        <w:t xml:space="preserve">Вид НТО: </w:t>
      </w:r>
    </w:p>
    <w:p w:rsidR="00F8001F" w:rsidRPr="00EB2ECB" w:rsidRDefault="00F8001F" w:rsidP="00F8001F">
      <w:pPr>
        <w:tabs>
          <w:tab w:val="left" w:pos="0"/>
        </w:tabs>
        <w:ind w:left="567"/>
        <w:jc w:val="both"/>
      </w:pPr>
      <w:r w:rsidRPr="00EB2ECB">
        <w:rPr>
          <w:lang w:eastAsia="ru-RU"/>
        </w:rPr>
        <w:t>Размер площади места размещения НТО: кв.м.</w:t>
      </w:r>
    </w:p>
    <w:p w:rsidR="00F8001F" w:rsidRPr="00EB2ECB" w:rsidRDefault="00F8001F" w:rsidP="00F8001F">
      <w:pPr>
        <w:tabs>
          <w:tab w:val="left" w:pos="0"/>
        </w:tabs>
        <w:ind w:left="567"/>
        <w:jc w:val="both"/>
      </w:pPr>
      <w:r w:rsidRPr="00EB2ECB">
        <w:rPr>
          <w:lang w:eastAsia="ru-RU"/>
        </w:rPr>
        <w:t>Выносное холодильное оборудование: отсутствует.</w:t>
      </w:r>
    </w:p>
    <w:p w:rsidR="00F8001F" w:rsidRPr="00EB2ECB" w:rsidRDefault="00F8001F" w:rsidP="00F8001F">
      <w:pPr>
        <w:tabs>
          <w:tab w:val="left" w:pos="0"/>
        </w:tabs>
        <w:suppressAutoHyphens w:val="0"/>
        <w:autoSpaceDE w:val="0"/>
        <w:autoSpaceDN w:val="0"/>
        <w:adjustRightInd w:val="0"/>
        <w:ind w:firstLine="567"/>
        <w:rPr>
          <w:lang w:eastAsia="ru-RU"/>
        </w:rPr>
      </w:pPr>
      <w:r w:rsidRPr="00EB2ECB">
        <w:rPr>
          <w:lang w:eastAsia="ru-RU"/>
        </w:rPr>
        <w:t>Специализация: продажа продовольственных или непродовольственных товаров.</w:t>
      </w:r>
    </w:p>
    <w:p w:rsidR="00F8001F" w:rsidRPr="00EB2ECB" w:rsidRDefault="00F8001F" w:rsidP="00F8001F">
      <w:pPr>
        <w:tabs>
          <w:tab w:val="left" w:pos="0"/>
        </w:tabs>
        <w:suppressAutoHyphens w:val="0"/>
        <w:autoSpaceDE w:val="0"/>
        <w:autoSpaceDN w:val="0"/>
        <w:adjustRightInd w:val="0"/>
        <w:ind w:firstLine="567"/>
        <w:rPr>
          <w:lang w:eastAsia="ru-RU"/>
        </w:rPr>
      </w:pPr>
      <w:r w:rsidRPr="00EB2ECB">
        <w:rPr>
          <w:lang w:eastAsia="ru-RU"/>
        </w:rPr>
        <w:t>Период размещения: ___ _______ 20__ г. – ___ ________ 20__ г.</w:t>
      </w:r>
    </w:p>
    <w:p w:rsidR="00F8001F" w:rsidRPr="00EB2ECB" w:rsidRDefault="00F8001F" w:rsidP="00F8001F">
      <w:pPr>
        <w:tabs>
          <w:tab w:val="left" w:pos="0"/>
        </w:tabs>
        <w:suppressAutoHyphens w:val="0"/>
        <w:autoSpaceDE w:val="0"/>
        <w:autoSpaceDN w:val="0"/>
        <w:adjustRightInd w:val="0"/>
        <w:ind w:firstLine="567"/>
        <w:rPr>
          <w:lang w:eastAsia="ru-RU"/>
        </w:rPr>
      </w:pPr>
      <w:r w:rsidRPr="00EB2ECB">
        <w:rPr>
          <w:lang w:eastAsia="ru-RU"/>
        </w:rPr>
        <w:t>Специализация: продажа продовольственных или непродовольственных товаров.</w:t>
      </w:r>
    </w:p>
    <w:p w:rsidR="00F8001F" w:rsidRPr="00EB2ECB" w:rsidRDefault="00F8001F" w:rsidP="00F8001F">
      <w:pPr>
        <w:ind w:firstLine="567"/>
        <w:jc w:val="both"/>
        <w:rPr>
          <w:lang w:eastAsia="ru-RU"/>
        </w:rPr>
      </w:pPr>
      <w:r w:rsidRPr="00EB2ECB">
        <w:rPr>
          <w:lang w:eastAsia="ru-RU"/>
        </w:rPr>
        <w:t>Период размещения: ___ _______ 20__ г. – ___ ________ 20___ г.</w:t>
      </w:r>
    </w:p>
    <w:p w:rsidR="00F8001F" w:rsidRPr="00EB2ECB" w:rsidRDefault="00F8001F" w:rsidP="00F8001F">
      <w:pPr>
        <w:ind w:firstLine="567"/>
        <w:jc w:val="both"/>
        <w:rPr>
          <w:lang w:eastAsia="ru-RU"/>
        </w:rPr>
      </w:pPr>
      <w:r w:rsidRPr="00EB2ECB">
        <w:rPr>
          <w:lang w:eastAsia="ru-RU"/>
        </w:rPr>
        <w:t>Место размещения НТО, его габариты, внешний вид, иные требования к НТО указаны в Паспорте НТО, являющемся приложением 2 к настоящему Договору.</w:t>
      </w:r>
    </w:p>
    <w:p w:rsidR="00F8001F" w:rsidRPr="00EB2ECB" w:rsidRDefault="00F8001F" w:rsidP="00F8001F">
      <w:pPr>
        <w:shd w:val="clear" w:color="auto" w:fill="FFFFFF"/>
        <w:ind w:firstLine="567"/>
        <w:jc w:val="both"/>
      </w:pPr>
      <w:r w:rsidRPr="00EB2ECB">
        <w:t>Сторона-2 подтверждает, что характеристики и состояние Места размещения НТО соответствуют условиям договора на размещение НТО от _____________ г. № ___, претензий к Стороне-1 Сторона-2 не имеет.</w:t>
      </w:r>
    </w:p>
    <w:p w:rsidR="00F8001F" w:rsidRPr="00EB2ECB" w:rsidRDefault="00F8001F" w:rsidP="00F8001F">
      <w:pPr>
        <w:shd w:val="clear" w:color="auto" w:fill="FFFFFF"/>
        <w:jc w:val="both"/>
      </w:pPr>
    </w:p>
    <w:tbl>
      <w:tblPr>
        <w:tblW w:w="14356" w:type="dxa"/>
        <w:tblLayout w:type="fixed"/>
        <w:tblLook w:val="0000" w:firstRow="0" w:lastRow="0" w:firstColumn="0" w:lastColumn="0" w:noHBand="0" w:noVBand="0"/>
      </w:tblPr>
      <w:tblGrid>
        <w:gridCol w:w="4785"/>
        <w:gridCol w:w="4785"/>
        <w:gridCol w:w="4786"/>
      </w:tblGrid>
      <w:tr w:rsidR="00F8001F" w:rsidRPr="00EB2ECB" w:rsidTr="00D35E58">
        <w:tc>
          <w:tcPr>
            <w:tcW w:w="4785" w:type="dxa"/>
          </w:tcPr>
          <w:p w:rsidR="00F8001F" w:rsidRPr="00EB2ECB" w:rsidRDefault="00F8001F" w:rsidP="00D35E58">
            <w:pPr>
              <w:pStyle w:val="ConsNonformat"/>
              <w:widowControl/>
              <w:snapToGrid w:val="0"/>
              <w:ind w:right="0"/>
              <w:jc w:val="center"/>
              <w:rPr>
                <w:rFonts w:ascii="Times New Roman" w:hAnsi="Times New Roman" w:cs="Times New Roman"/>
                <w:sz w:val="24"/>
                <w:szCs w:val="24"/>
              </w:rPr>
            </w:pPr>
            <w:r w:rsidRPr="00EB2ECB">
              <w:rPr>
                <w:rFonts w:ascii="Times New Roman" w:hAnsi="Times New Roman" w:cs="Times New Roman"/>
                <w:sz w:val="24"/>
                <w:szCs w:val="24"/>
              </w:rPr>
              <w:t xml:space="preserve">Сторона-1 </w:t>
            </w:r>
          </w:p>
          <w:p w:rsidR="00F8001F" w:rsidRPr="00EB2ECB" w:rsidRDefault="00F8001F" w:rsidP="00D35E58">
            <w:pPr>
              <w:pStyle w:val="ConsNonformat"/>
              <w:widowControl/>
              <w:ind w:right="0"/>
              <w:rPr>
                <w:rFonts w:ascii="Times New Roman" w:hAnsi="Times New Roman" w:cs="Times New Roman"/>
                <w:sz w:val="24"/>
                <w:szCs w:val="24"/>
              </w:rPr>
            </w:pPr>
            <w:r w:rsidRPr="00EB2ECB">
              <w:rPr>
                <w:rFonts w:ascii="Times New Roman" w:hAnsi="Times New Roman" w:cs="Times New Roman"/>
                <w:sz w:val="24"/>
                <w:szCs w:val="24"/>
              </w:rPr>
              <w:t>Администрация Новотроицкого сельского поселения Омского муниципального района Омской области</w:t>
            </w:r>
          </w:p>
        </w:tc>
        <w:tc>
          <w:tcPr>
            <w:tcW w:w="4785" w:type="dxa"/>
          </w:tcPr>
          <w:p w:rsidR="00F8001F" w:rsidRPr="00EB2ECB" w:rsidRDefault="00F8001F" w:rsidP="00D35E58">
            <w:pPr>
              <w:pStyle w:val="ConsNonformat"/>
              <w:widowControl/>
              <w:snapToGrid w:val="0"/>
              <w:ind w:right="0"/>
              <w:jc w:val="center"/>
              <w:rPr>
                <w:rFonts w:ascii="Times New Roman" w:hAnsi="Times New Roman" w:cs="Times New Roman"/>
                <w:sz w:val="24"/>
                <w:szCs w:val="24"/>
              </w:rPr>
            </w:pPr>
            <w:r w:rsidRPr="00EB2ECB">
              <w:rPr>
                <w:rFonts w:ascii="Times New Roman" w:hAnsi="Times New Roman" w:cs="Times New Roman"/>
                <w:sz w:val="24"/>
                <w:szCs w:val="24"/>
              </w:rPr>
              <w:t xml:space="preserve">Сторона-2 </w:t>
            </w:r>
          </w:p>
          <w:p w:rsidR="00F8001F" w:rsidRPr="00EB2ECB" w:rsidRDefault="00F8001F" w:rsidP="00D35E58">
            <w:pPr>
              <w:pStyle w:val="ConsNonformat"/>
              <w:widowControl/>
              <w:ind w:right="0"/>
              <w:jc w:val="center"/>
              <w:rPr>
                <w:rFonts w:ascii="Times New Roman" w:hAnsi="Times New Roman" w:cs="Times New Roman"/>
                <w:sz w:val="24"/>
                <w:szCs w:val="24"/>
              </w:rPr>
            </w:pPr>
          </w:p>
        </w:tc>
        <w:tc>
          <w:tcPr>
            <w:tcW w:w="4786" w:type="dxa"/>
          </w:tcPr>
          <w:p w:rsidR="00F8001F" w:rsidRPr="00EB2ECB" w:rsidRDefault="00F8001F" w:rsidP="00D35E58">
            <w:pPr>
              <w:pStyle w:val="ConsNonformat"/>
              <w:widowControl/>
              <w:snapToGrid w:val="0"/>
              <w:ind w:right="0"/>
              <w:jc w:val="center"/>
              <w:rPr>
                <w:rFonts w:ascii="Times New Roman" w:hAnsi="Times New Roman" w:cs="Times New Roman"/>
                <w:sz w:val="24"/>
                <w:szCs w:val="24"/>
              </w:rPr>
            </w:pPr>
            <w:r w:rsidRPr="00EB2ECB">
              <w:rPr>
                <w:rFonts w:ascii="Times New Roman" w:hAnsi="Times New Roman" w:cs="Times New Roman"/>
                <w:sz w:val="24"/>
                <w:szCs w:val="24"/>
              </w:rPr>
              <w:t xml:space="preserve">Сторона-2 </w:t>
            </w:r>
          </w:p>
          <w:p w:rsidR="00F8001F" w:rsidRPr="00EB2ECB" w:rsidRDefault="00F8001F" w:rsidP="00D35E58">
            <w:pPr>
              <w:pStyle w:val="ConsNonformat"/>
              <w:widowControl/>
              <w:ind w:right="0"/>
              <w:jc w:val="center"/>
              <w:rPr>
                <w:rFonts w:ascii="Times New Roman" w:hAnsi="Times New Roman" w:cs="Times New Roman"/>
                <w:sz w:val="24"/>
                <w:szCs w:val="24"/>
              </w:rPr>
            </w:pPr>
            <w:r w:rsidRPr="00EB2ECB">
              <w:rPr>
                <w:rFonts w:ascii="Times New Roman" w:hAnsi="Times New Roman" w:cs="Times New Roman"/>
                <w:sz w:val="24"/>
                <w:szCs w:val="24"/>
              </w:rPr>
              <w:t>(Наименование)</w:t>
            </w:r>
          </w:p>
        </w:tc>
      </w:tr>
      <w:tr w:rsidR="00F8001F" w:rsidRPr="00EB2ECB" w:rsidTr="00D35E58">
        <w:tc>
          <w:tcPr>
            <w:tcW w:w="4785" w:type="dxa"/>
          </w:tcPr>
          <w:p w:rsidR="00F8001F" w:rsidRPr="00EB2ECB" w:rsidRDefault="00F8001F" w:rsidP="00D35E58">
            <w:pPr>
              <w:shd w:val="clear" w:color="auto" w:fill="FFFFFF"/>
              <w:jc w:val="both"/>
              <w:rPr>
                <w:bCs/>
                <w:sz w:val="22"/>
                <w:szCs w:val="22"/>
              </w:rPr>
            </w:pPr>
            <w:r w:rsidRPr="00EB2ECB">
              <w:rPr>
                <w:bCs/>
                <w:sz w:val="22"/>
                <w:szCs w:val="22"/>
              </w:rPr>
              <w:t>Адрес:644514 Омская область, Омский район, с. Новотроицкое, ул. Центральная, 7</w:t>
            </w:r>
          </w:p>
          <w:p w:rsidR="00F8001F" w:rsidRPr="00EB2ECB" w:rsidRDefault="00F8001F" w:rsidP="00D35E58">
            <w:pPr>
              <w:shd w:val="clear" w:color="auto" w:fill="FFFFFF"/>
              <w:jc w:val="both"/>
              <w:rPr>
                <w:bCs/>
                <w:sz w:val="22"/>
                <w:szCs w:val="22"/>
              </w:rPr>
            </w:pPr>
            <w:r w:rsidRPr="00EB2ECB">
              <w:rPr>
                <w:sz w:val="22"/>
                <w:szCs w:val="22"/>
              </w:rPr>
              <w:t xml:space="preserve">Телефон: </w:t>
            </w:r>
            <w:r w:rsidRPr="00EB2ECB">
              <w:rPr>
                <w:bCs/>
                <w:sz w:val="22"/>
                <w:szCs w:val="22"/>
              </w:rPr>
              <w:t>978-138</w:t>
            </w:r>
          </w:p>
          <w:p w:rsidR="00F8001F" w:rsidRPr="00EB2ECB" w:rsidRDefault="00F8001F" w:rsidP="00D35E58">
            <w:pPr>
              <w:suppressAutoHyphens w:val="0"/>
              <w:autoSpaceDE w:val="0"/>
              <w:autoSpaceDN w:val="0"/>
              <w:adjustRightInd w:val="0"/>
              <w:jc w:val="both"/>
              <w:rPr>
                <w:spacing w:val="6"/>
              </w:rPr>
            </w:pPr>
            <w:r w:rsidRPr="00EB2ECB">
              <w:rPr>
                <w:spacing w:val="6"/>
              </w:rPr>
              <w:t>ИНН 5528025115</w:t>
            </w:r>
          </w:p>
          <w:p w:rsidR="00F8001F" w:rsidRPr="00EB2ECB" w:rsidRDefault="00F8001F" w:rsidP="00D35E58">
            <w:pPr>
              <w:suppressAutoHyphens w:val="0"/>
              <w:autoSpaceDE w:val="0"/>
              <w:autoSpaceDN w:val="0"/>
              <w:adjustRightInd w:val="0"/>
              <w:jc w:val="both"/>
              <w:rPr>
                <w:spacing w:val="6"/>
              </w:rPr>
            </w:pPr>
            <w:r w:rsidRPr="00EB2ECB">
              <w:rPr>
                <w:spacing w:val="6"/>
              </w:rPr>
              <w:t>КПП  552801001</w:t>
            </w:r>
          </w:p>
          <w:p w:rsidR="00F8001F" w:rsidRPr="00EB2ECB" w:rsidRDefault="00F8001F" w:rsidP="00D35E58">
            <w:pPr>
              <w:suppressAutoHyphens w:val="0"/>
              <w:autoSpaceDE w:val="0"/>
              <w:autoSpaceDN w:val="0"/>
              <w:adjustRightInd w:val="0"/>
              <w:jc w:val="both"/>
              <w:rPr>
                <w:lang w:eastAsia="ru-RU"/>
              </w:rPr>
            </w:pPr>
            <w:r w:rsidRPr="00EB2ECB">
              <w:rPr>
                <w:lang w:eastAsia="ru-RU"/>
              </w:rPr>
              <w:t>Казначейский счет 03100643000000015200</w:t>
            </w:r>
          </w:p>
          <w:p w:rsidR="00F8001F" w:rsidRPr="00EB2ECB" w:rsidRDefault="00F8001F" w:rsidP="00D35E58">
            <w:pPr>
              <w:suppressAutoHyphens w:val="0"/>
              <w:autoSpaceDE w:val="0"/>
              <w:autoSpaceDN w:val="0"/>
              <w:adjustRightInd w:val="0"/>
              <w:jc w:val="both"/>
              <w:rPr>
                <w:lang w:eastAsia="ru-RU"/>
              </w:rPr>
            </w:pPr>
            <w:r w:rsidRPr="00EB2ECB">
              <w:rPr>
                <w:lang w:eastAsia="ru-RU"/>
              </w:rPr>
              <w:t xml:space="preserve">Банк: Отделение Омск Банка России//УФК </w:t>
            </w:r>
          </w:p>
          <w:p w:rsidR="00F8001F" w:rsidRPr="00EB2ECB" w:rsidRDefault="00F8001F" w:rsidP="00D35E58">
            <w:pPr>
              <w:suppressAutoHyphens w:val="0"/>
              <w:autoSpaceDE w:val="0"/>
              <w:autoSpaceDN w:val="0"/>
              <w:adjustRightInd w:val="0"/>
              <w:jc w:val="both"/>
              <w:rPr>
                <w:spacing w:val="6"/>
              </w:rPr>
            </w:pPr>
            <w:r w:rsidRPr="00EB2ECB">
              <w:rPr>
                <w:lang w:eastAsia="ru-RU"/>
              </w:rPr>
              <w:t>по Омской области г. Омск</w:t>
            </w:r>
            <w:r w:rsidRPr="00EB2ECB">
              <w:rPr>
                <w:spacing w:val="6"/>
              </w:rPr>
              <w:t xml:space="preserve"> , </w:t>
            </w:r>
          </w:p>
          <w:p w:rsidR="00F8001F" w:rsidRPr="00EB2ECB" w:rsidRDefault="00F8001F" w:rsidP="00D35E58">
            <w:pPr>
              <w:shd w:val="clear" w:color="auto" w:fill="FFFFFF"/>
              <w:jc w:val="both"/>
              <w:rPr>
                <w:lang w:eastAsia="ru-RU"/>
              </w:rPr>
            </w:pPr>
            <w:r w:rsidRPr="00EB2ECB">
              <w:rPr>
                <w:lang w:eastAsia="ru-RU"/>
              </w:rPr>
              <w:t>БИК: 015209001</w:t>
            </w:r>
          </w:p>
          <w:p w:rsidR="00F8001F" w:rsidRPr="00EB2ECB" w:rsidRDefault="00F8001F" w:rsidP="00D35E58">
            <w:pPr>
              <w:shd w:val="clear" w:color="auto" w:fill="FFFFFF"/>
              <w:jc w:val="both"/>
              <w:rPr>
                <w:lang w:eastAsia="ru-RU"/>
              </w:rPr>
            </w:pPr>
            <w:r w:rsidRPr="00EB2ECB">
              <w:rPr>
                <w:lang w:eastAsia="ru-RU"/>
              </w:rPr>
              <w:t>ОКТМО: 52644434</w:t>
            </w:r>
          </w:p>
          <w:p w:rsidR="00F8001F" w:rsidRPr="00EB2ECB" w:rsidRDefault="00F8001F" w:rsidP="00D35E58">
            <w:pPr>
              <w:suppressAutoHyphens w:val="0"/>
              <w:autoSpaceDE w:val="0"/>
              <w:autoSpaceDN w:val="0"/>
              <w:adjustRightInd w:val="0"/>
              <w:jc w:val="both"/>
              <w:rPr>
                <w:lang w:eastAsia="ru-RU"/>
              </w:rPr>
            </w:pPr>
            <w:r w:rsidRPr="00EB2ECB">
              <w:rPr>
                <w:spacing w:val="6"/>
              </w:rPr>
              <w:t xml:space="preserve">КБК </w:t>
            </w:r>
            <w:r w:rsidRPr="00EB2ECB">
              <w:rPr>
                <w:lang w:eastAsia="ru-RU"/>
              </w:rPr>
              <w:t>615 1 1109080100000120</w:t>
            </w:r>
          </w:p>
          <w:p w:rsidR="00F8001F" w:rsidRPr="00EB2ECB" w:rsidRDefault="00F8001F" w:rsidP="00D35E58">
            <w:pPr>
              <w:shd w:val="clear" w:color="auto" w:fill="FFFFFF"/>
              <w:jc w:val="both"/>
              <w:rPr>
                <w:bCs/>
                <w:sz w:val="22"/>
                <w:szCs w:val="22"/>
              </w:rPr>
            </w:pPr>
          </w:p>
        </w:tc>
        <w:tc>
          <w:tcPr>
            <w:tcW w:w="4785" w:type="dxa"/>
          </w:tcPr>
          <w:p w:rsidR="00F8001F" w:rsidRPr="00EB2ECB" w:rsidRDefault="00F8001F" w:rsidP="00D35E58">
            <w:pPr>
              <w:shd w:val="clear" w:color="auto" w:fill="FFFFFF"/>
              <w:jc w:val="both"/>
              <w:rPr>
                <w:sz w:val="22"/>
                <w:szCs w:val="22"/>
              </w:rPr>
            </w:pPr>
          </w:p>
        </w:tc>
        <w:tc>
          <w:tcPr>
            <w:tcW w:w="4786" w:type="dxa"/>
          </w:tcPr>
          <w:p w:rsidR="00F8001F" w:rsidRPr="00EB2ECB" w:rsidRDefault="00F8001F" w:rsidP="00D35E58">
            <w:pPr>
              <w:widowControl w:val="0"/>
              <w:autoSpaceDE w:val="0"/>
              <w:snapToGrid w:val="0"/>
              <w:ind w:left="792" w:right="432"/>
              <w:jc w:val="both"/>
              <w:rPr>
                <w:sz w:val="22"/>
                <w:szCs w:val="22"/>
              </w:rPr>
            </w:pPr>
          </w:p>
          <w:p w:rsidR="00F8001F" w:rsidRPr="00EB2ECB" w:rsidRDefault="00F8001F" w:rsidP="00D35E58">
            <w:pPr>
              <w:widowControl w:val="0"/>
              <w:autoSpaceDE w:val="0"/>
              <w:ind w:left="792" w:right="432"/>
              <w:jc w:val="both"/>
              <w:rPr>
                <w:sz w:val="22"/>
                <w:szCs w:val="22"/>
              </w:rPr>
            </w:pPr>
            <w:r w:rsidRPr="00EB2ECB">
              <w:rPr>
                <w:sz w:val="22"/>
                <w:szCs w:val="22"/>
              </w:rPr>
              <w:t xml:space="preserve">место нахождения, телефон, </w:t>
            </w:r>
          </w:p>
        </w:tc>
      </w:tr>
    </w:tbl>
    <w:p w:rsidR="00F8001F" w:rsidRPr="00EB2ECB" w:rsidRDefault="00F8001F" w:rsidP="00F8001F">
      <w:r w:rsidRPr="00EB2ECB">
        <w:t>Глава Новотроицкого</w:t>
      </w:r>
      <w:r w:rsidRPr="00EB2ECB">
        <w:tab/>
      </w:r>
      <w:r w:rsidRPr="00EB2ECB">
        <w:tab/>
      </w:r>
      <w:r w:rsidRPr="00EB2ECB">
        <w:tab/>
      </w:r>
      <w:r w:rsidRPr="00EB2ECB">
        <w:tab/>
      </w:r>
      <w:r w:rsidRPr="00EB2ECB">
        <w:tab/>
      </w:r>
    </w:p>
    <w:p w:rsidR="00F8001F" w:rsidRPr="00EB2ECB" w:rsidRDefault="00F8001F" w:rsidP="00F8001F">
      <w:r w:rsidRPr="00EB2ECB">
        <w:t xml:space="preserve">сельского поселения </w:t>
      </w:r>
    </w:p>
    <w:p w:rsidR="00F8001F" w:rsidRPr="00EB2ECB" w:rsidRDefault="00F8001F" w:rsidP="00F8001F"/>
    <w:p w:rsidR="00F8001F" w:rsidRPr="00EB2ECB" w:rsidRDefault="00F8001F" w:rsidP="00F8001F">
      <w:r w:rsidRPr="00EB2ECB">
        <w:t>______________/А.В. Волков /</w:t>
      </w:r>
      <w:r w:rsidRPr="00EB2ECB">
        <w:tab/>
      </w:r>
      <w:r w:rsidRPr="00EB2ECB">
        <w:tab/>
      </w:r>
      <w:r w:rsidRPr="00EB2ECB">
        <w:tab/>
        <w:t>____________/__________________ /</w:t>
      </w:r>
    </w:p>
    <w:p w:rsidR="0006161A" w:rsidRDefault="0006161A">
      <w:bookmarkStart w:id="0" w:name="_GoBack"/>
      <w:bookmarkEnd w:id="0"/>
    </w:p>
    <w:sectPr w:rsidR="00061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F18" w:rsidRDefault="00F8001F">
    <w:pPr>
      <w:pStyle w:val="a4"/>
      <w:jc w:val="center"/>
    </w:pPr>
    <w:r>
      <w:fldChar w:fldCharType="begin"/>
    </w:r>
    <w:r>
      <w:instrText xml:space="preserve"> PAGE   \* MERGEFORMAT </w:instrText>
    </w:r>
    <w:r>
      <w:fldChar w:fldCharType="separate"/>
    </w:r>
    <w:r>
      <w:rPr>
        <w:noProof/>
      </w:rPr>
      <w:t>5</w:t>
    </w:r>
    <w:r>
      <w:fldChar w:fldCharType="end"/>
    </w:r>
  </w:p>
  <w:p w:rsidR="00665F18" w:rsidRDefault="00F8001F">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B2E0959"/>
    <w:multiLevelType w:val="multilevel"/>
    <w:tmpl w:val="8D1C0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9FE0DC5"/>
    <w:multiLevelType w:val="multilevel"/>
    <w:tmpl w:val="EF7606D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4D951DB3"/>
    <w:multiLevelType w:val="multilevel"/>
    <w:tmpl w:val="25EC5B92"/>
    <w:lvl w:ilvl="0">
      <w:start w:val="2"/>
      <w:numFmt w:val="decimal"/>
      <w:lvlText w:val="%1."/>
      <w:lvlJc w:val="left"/>
      <w:pPr>
        <w:ind w:left="360" w:hanging="360"/>
      </w:pPr>
      <w:rPr>
        <w:rFonts w:hint="default"/>
      </w:rPr>
    </w:lvl>
    <w:lvl w:ilvl="1">
      <w:start w:val="7"/>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
    <w:nsid w:val="5D0B3103"/>
    <w:multiLevelType w:val="multilevel"/>
    <w:tmpl w:val="FF0E7C14"/>
    <w:lvl w:ilvl="0">
      <w:start w:val="2"/>
      <w:numFmt w:val="decimal"/>
      <w:lvlText w:val="%1."/>
      <w:lvlJc w:val="left"/>
      <w:pPr>
        <w:ind w:left="480" w:hanging="480"/>
      </w:pPr>
      <w:rPr>
        <w:rFonts w:hint="default"/>
      </w:rPr>
    </w:lvl>
    <w:lvl w:ilvl="1">
      <w:start w:val="12"/>
      <w:numFmt w:val="decimal"/>
      <w:lvlText w:val="%1.%2."/>
      <w:lvlJc w:val="left"/>
      <w:pPr>
        <w:ind w:left="2640" w:hanging="48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1F"/>
    <w:rsid w:val="0006161A"/>
    <w:rsid w:val="00F80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1446E-D95F-4A84-903F-B1FE2096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01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F8001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3">
    <w:name w:val="Normal (Web)"/>
    <w:basedOn w:val="a"/>
    <w:uiPriority w:val="99"/>
    <w:rsid w:val="00F8001F"/>
    <w:pPr>
      <w:suppressAutoHyphens w:val="0"/>
      <w:spacing w:before="120"/>
      <w:jc w:val="both"/>
    </w:pPr>
    <w:rPr>
      <w:rFonts w:ascii="Verdana" w:hAnsi="Verdana"/>
      <w:sz w:val="20"/>
      <w:szCs w:val="20"/>
      <w:lang w:eastAsia="ru-RU"/>
    </w:rPr>
  </w:style>
  <w:style w:type="paragraph" w:styleId="a4">
    <w:name w:val="footer"/>
    <w:basedOn w:val="a"/>
    <w:link w:val="a5"/>
    <w:uiPriority w:val="99"/>
    <w:unhideWhenUsed/>
    <w:rsid w:val="00F8001F"/>
    <w:pPr>
      <w:tabs>
        <w:tab w:val="center" w:pos="4677"/>
        <w:tab w:val="right" w:pos="9355"/>
      </w:tabs>
    </w:pPr>
  </w:style>
  <w:style w:type="character" w:customStyle="1" w:styleId="a5">
    <w:name w:val="Нижний колонтитул Знак"/>
    <w:basedOn w:val="a0"/>
    <w:link w:val="a4"/>
    <w:uiPriority w:val="99"/>
    <w:rsid w:val="00F8001F"/>
    <w:rPr>
      <w:rFonts w:ascii="Times New Roman" w:eastAsia="Times New Roman" w:hAnsi="Times New Roman" w:cs="Times New Roman"/>
      <w:sz w:val="24"/>
      <w:szCs w:val="24"/>
      <w:lang w:eastAsia="ar-SA"/>
    </w:rPr>
  </w:style>
  <w:style w:type="paragraph" w:styleId="a6">
    <w:name w:val="List Paragraph"/>
    <w:basedOn w:val="a"/>
    <w:uiPriority w:val="34"/>
    <w:qFormat/>
    <w:rsid w:val="00F80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1735</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happyuser</dc:creator>
  <cp:keywords/>
  <dc:description/>
  <cp:lastModifiedBy>happyuser</cp:lastModifiedBy>
  <cp:revision>1</cp:revision>
  <dcterms:created xsi:type="dcterms:W3CDTF">2024-08-22T05:57:00Z</dcterms:created>
  <dcterms:modified xsi:type="dcterms:W3CDTF">2024-08-22T05:57:00Z</dcterms:modified>
</cp:coreProperties>
</file>